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A0334" w14:textId="77777777" w:rsidR="00BE42C3" w:rsidRDefault="00BE42C3" w:rsidP="006E6EDE">
      <w:pPr>
        <w:spacing w:after="0" w:line="240" w:lineRule="auto"/>
        <w:rPr>
          <w:rFonts w:ascii="Arial" w:hAnsi="Arial" w:cs="Arial"/>
          <w:b/>
          <w:color w:val="000000"/>
          <w:spacing w:val="3"/>
          <w:sz w:val="28"/>
          <w:szCs w:val="28"/>
        </w:rPr>
      </w:pPr>
      <w:bookmarkStart w:id="0" w:name="_Hlk33987951"/>
      <w:bookmarkStart w:id="1" w:name="_Hlk9345386"/>
      <w:bookmarkEnd w:id="0"/>
    </w:p>
    <w:p w14:paraId="0419B4C4" w14:textId="77777777" w:rsidR="00BE42C3" w:rsidRDefault="00BE42C3" w:rsidP="00BD65AD">
      <w:pPr>
        <w:spacing w:after="0" w:line="240" w:lineRule="auto"/>
        <w:jc w:val="center"/>
        <w:rPr>
          <w:rFonts w:ascii="Arial" w:hAnsi="Arial" w:cs="Arial"/>
          <w:b/>
          <w:color w:val="000000"/>
          <w:spacing w:val="3"/>
          <w:sz w:val="28"/>
          <w:szCs w:val="28"/>
        </w:rPr>
      </w:pPr>
    </w:p>
    <w:p w14:paraId="693872A1" w14:textId="77777777" w:rsidR="00BE42C3" w:rsidRDefault="00BE42C3" w:rsidP="00BD65AD">
      <w:pPr>
        <w:spacing w:after="0" w:line="240" w:lineRule="auto"/>
        <w:jc w:val="center"/>
        <w:rPr>
          <w:rFonts w:ascii="Arial" w:hAnsi="Arial" w:cs="Arial"/>
          <w:b/>
          <w:color w:val="000000"/>
          <w:spacing w:val="3"/>
          <w:sz w:val="28"/>
          <w:szCs w:val="28"/>
        </w:rPr>
      </w:pPr>
    </w:p>
    <w:p w14:paraId="359289DE" w14:textId="77777777" w:rsidR="00BE42C3" w:rsidRDefault="00BE42C3" w:rsidP="00BD65AD">
      <w:pPr>
        <w:spacing w:after="0" w:line="240" w:lineRule="auto"/>
        <w:jc w:val="center"/>
        <w:rPr>
          <w:rFonts w:ascii="Arial" w:hAnsi="Arial" w:cs="Arial"/>
          <w:b/>
          <w:color w:val="000000"/>
          <w:spacing w:val="3"/>
          <w:sz w:val="28"/>
          <w:szCs w:val="28"/>
        </w:rPr>
      </w:pPr>
    </w:p>
    <w:p w14:paraId="51BFDB65" w14:textId="77777777" w:rsidR="00BE42C3" w:rsidRDefault="00BE42C3" w:rsidP="00BD65AD">
      <w:pPr>
        <w:spacing w:after="0" w:line="240" w:lineRule="auto"/>
        <w:jc w:val="center"/>
        <w:rPr>
          <w:rFonts w:ascii="Arial" w:hAnsi="Arial" w:cs="Arial"/>
          <w:b/>
          <w:color w:val="000000"/>
          <w:spacing w:val="3"/>
          <w:sz w:val="28"/>
          <w:szCs w:val="28"/>
        </w:rPr>
      </w:pPr>
    </w:p>
    <w:p w14:paraId="4850920D" w14:textId="77777777" w:rsidR="00BE42C3" w:rsidRDefault="00BE42C3" w:rsidP="00BD65AD">
      <w:pPr>
        <w:spacing w:after="0" w:line="240" w:lineRule="auto"/>
        <w:jc w:val="center"/>
        <w:rPr>
          <w:rFonts w:ascii="Arial" w:hAnsi="Arial" w:cs="Arial"/>
          <w:b/>
          <w:color w:val="000000"/>
          <w:spacing w:val="3"/>
          <w:sz w:val="28"/>
          <w:szCs w:val="28"/>
        </w:rPr>
      </w:pPr>
    </w:p>
    <w:p w14:paraId="55FFC6D3" w14:textId="77777777" w:rsidR="00BE42C3" w:rsidRDefault="00BE42C3" w:rsidP="00BD65AD">
      <w:pPr>
        <w:spacing w:after="0" w:line="240" w:lineRule="auto"/>
        <w:jc w:val="center"/>
        <w:rPr>
          <w:rFonts w:ascii="Arial" w:hAnsi="Arial" w:cs="Arial"/>
          <w:b/>
          <w:color w:val="000000"/>
          <w:spacing w:val="3"/>
          <w:sz w:val="28"/>
          <w:szCs w:val="28"/>
        </w:rPr>
      </w:pPr>
    </w:p>
    <w:p w14:paraId="507B7F24" w14:textId="77777777" w:rsidR="00BE42C3" w:rsidRDefault="00BE42C3" w:rsidP="00BD65AD">
      <w:pPr>
        <w:spacing w:after="0" w:line="240" w:lineRule="auto"/>
        <w:jc w:val="center"/>
        <w:rPr>
          <w:rFonts w:ascii="Arial" w:hAnsi="Arial" w:cs="Arial"/>
          <w:b/>
          <w:color w:val="000000"/>
          <w:spacing w:val="3"/>
          <w:sz w:val="28"/>
          <w:szCs w:val="28"/>
        </w:rPr>
      </w:pPr>
    </w:p>
    <w:p w14:paraId="4A1C2F18" w14:textId="77777777" w:rsidR="0045460E" w:rsidRPr="00FA62DB" w:rsidRDefault="00C50B5C" w:rsidP="00BD65AD">
      <w:pPr>
        <w:spacing w:after="0" w:line="240" w:lineRule="auto"/>
        <w:jc w:val="center"/>
        <w:rPr>
          <w:rFonts w:ascii="Arial" w:hAnsi="Arial" w:cs="Arial"/>
          <w:b/>
          <w:color w:val="000000"/>
          <w:spacing w:val="3"/>
          <w:sz w:val="28"/>
          <w:szCs w:val="28"/>
        </w:rPr>
      </w:pPr>
      <w:r w:rsidRPr="00FA62DB">
        <w:rPr>
          <w:rFonts w:ascii="Arial" w:hAnsi="Arial" w:cs="Arial"/>
          <w:b/>
          <w:color w:val="000000"/>
          <w:spacing w:val="3"/>
          <w:sz w:val="28"/>
          <w:szCs w:val="28"/>
        </w:rPr>
        <w:t>Linking Up:</w:t>
      </w:r>
      <w:r w:rsidR="002F1FDC" w:rsidRPr="00FA62DB">
        <w:rPr>
          <w:rFonts w:ascii="Arial" w:hAnsi="Arial" w:cs="Arial"/>
          <w:b/>
          <w:color w:val="000000"/>
          <w:spacing w:val="3"/>
          <w:sz w:val="28"/>
          <w:szCs w:val="28"/>
        </w:rPr>
        <w:t xml:space="preserve"> Examining Student</w:t>
      </w:r>
      <w:r w:rsidR="000E2BFF" w:rsidRPr="00FA62DB">
        <w:rPr>
          <w:rFonts w:ascii="Arial" w:hAnsi="Arial" w:cs="Arial"/>
          <w:b/>
          <w:color w:val="000000"/>
          <w:spacing w:val="3"/>
          <w:sz w:val="28"/>
          <w:szCs w:val="28"/>
        </w:rPr>
        <w:t>s’ E</w:t>
      </w:r>
      <w:r w:rsidR="006A0210" w:rsidRPr="00FA62DB">
        <w:rPr>
          <w:rFonts w:ascii="Arial" w:hAnsi="Arial" w:cs="Arial"/>
          <w:b/>
          <w:color w:val="000000"/>
          <w:spacing w:val="3"/>
          <w:sz w:val="28"/>
          <w:szCs w:val="28"/>
        </w:rPr>
        <w:t xml:space="preserve">xperiences </w:t>
      </w:r>
      <w:r w:rsidR="0045460E" w:rsidRPr="00FA62DB">
        <w:rPr>
          <w:rFonts w:ascii="Arial" w:hAnsi="Arial" w:cs="Arial"/>
          <w:b/>
          <w:color w:val="000000"/>
          <w:spacing w:val="3"/>
          <w:sz w:val="28"/>
          <w:szCs w:val="28"/>
        </w:rPr>
        <w:t xml:space="preserve">and Anxieties </w:t>
      </w:r>
      <w:r w:rsidR="006A0210" w:rsidRPr="00FA62DB">
        <w:rPr>
          <w:rFonts w:ascii="Arial" w:hAnsi="Arial" w:cs="Arial"/>
          <w:b/>
          <w:color w:val="000000"/>
          <w:spacing w:val="3"/>
          <w:sz w:val="28"/>
          <w:szCs w:val="28"/>
        </w:rPr>
        <w:t xml:space="preserve">with </w:t>
      </w:r>
    </w:p>
    <w:p w14:paraId="04D476E9" w14:textId="7AF282FB" w:rsidR="006B5175" w:rsidRDefault="002F1FDC" w:rsidP="00BD65AD">
      <w:pPr>
        <w:spacing w:after="0" w:line="240" w:lineRule="auto"/>
        <w:jc w:val="center"/>
        <w:rPr>
          <w:rFonts w:ascii="Arial" w:hAnsi="Arial" w:cs="Arial"/>
          <w:b/>
          <w:color w:val="000000"/>
          <w:spacing w:val="3"/>
          <w:sz w:val="28"/>
          <w:szCs w:val="28"/>
        </w:rPr>
      </w:pPr>
      <w:r w:rsidRPr="00FA62DB">
        <w:rPr>
          <w:rFonts w:ascii="Arial" w:hAnsi="Arial" w:cs="Arial"/>
          <w:b/>
          <w:color w:val="000000"/>
          <w:spacing w:val="3"/>
          <w:sz w:val="28"/>
          <w:szCs w:val="28"/>
        </w:rPr>
        <w:t xml:space="preserve">Professional Networking </w:t>
      </w:r>
    </w:p>
    <w:p w14:paraId="2CC976E6" w14:textId="77777777" w:rsidR="00BE42C3" w:rsidRDefault="00BE42C3" w:rsidP="00BD65AD">
      <w:pPr>
        <w:spacing w:after="0" w:line="240" w:lineRule="auto"/>
        <w:jc w:val="center"/>
        <w:rPr>
          <w:rFonts w:ascii="Arial" w:hAnsi="Arial" w:cs="Arial"/>
          <w:b/>
          <w:color w:val="000000"/>
          <w:spacing w:val="3"/>
          <w:sz w:val="28"/>
          <w:szCs w:val="28"/>
        </w:rPr>
      </w:pPr>
    </w:p>
    <w:p w14:paraId="2061FB8A" w14:textId="00150F9A" w:rsidR="006A4C39" w:rsidRPr="00FA62DB" w:rsidRDefault="006A4C39" w:rsidP="00BD65AD">
      <w:pPr>
        <w:spacing w:after="0" w:line="240" w:lineRule="auto"/>
        <w:jc w:val="center"/>
        <w:rPr>
          <w:rFonts w:ascii="Arial" w:hAnsi="Arial" w:cs="Arial"/>
          <w:b/>
          <w:sz w:val="24"/>
          <w:szCs w:val="24"/>
        </w:rPr>
      </w:pPr>
      <w:r w:rsidRPr="00FA62DB">
        <w:rPr>
          <w:rFonts w:ascii="Arial" w:hAnsi="Arial" w:cs="Arial"/>
          <w:b/>
          <w:sz w:val="24"/>
          <w:szCs w:val="24"/>
        </w:rPr>
        <w:t>Elyria Kemp</w:t>
      </w:r>
    </w:p>
    <w:p w14:paraId="43042D89" w14:textId="38C9CB8C" w:rsidR="006A4C39" w:rsidRPr="00BE42C3" w:rsidRDefault="006A4C39" w:rsidP="00BD65AD">
      <w:pPr>
        <w:spacing w:after="0" w:line="240" w:lineRule="auto"/>
        <w:jc w:val="center"/>
        <w:rPr>
          <w:rFonts w:ascii="Arial" w:hAnsi="Arial" w:cs="Arial"/>
          <w:b/>
          <w:bCs/>
          <w:color w:val="000000"/>
          <w:sz w:val="24"/>
          <w:szCs w:val="24"/>
        </w:rPr>
      </w:pPr>
      <w:r w:rsidRPr="00BE42C3">
        <w:rPr>
          <w:rFonts w:ascii="Arial" w:hAnsi="Arial" w:cs="Arial"/>
          <w:b/>
          <w:bCs/>
          <w:color w:val="000000"/>
          <w:sz w:val="24"/>
          <w:szCs w:val="24"/>
        </w:rPr>
        <w:t xml:space="preserve"> University of New Orleans</w:t>
      </w:r>
    </w:p>
    <w:p w14:paraId="094B8632" w14:textId="434794EA" w:rsidR="006A4C39" w:rsidRPr="00BE42C3" w:rsidRDefault="006A4C39" w:rsidP="00BD65AD">
      <w:pPr>
        <w:spacing w:after="0" w:line="240" w:lineRule="auto"/>
        <w:rPr>
          <w:rFonts w:ascii="Arial" w:hAnsi="Arial" w:cs="Arial"/>
          <w:b/>
          <w:sz w:val="24"/>
          <w:szCs w:val="24"/>
        </w:rPr>
      </w:pPr>
    </w:p>
    <w:p w14:paraId="69FBADC1" w14:textId="2E8D101D" w:rsidR="006A4C39" w:rsidRPr="00BE42C3" w:rsidRDefault="006A4C39" w:rsidP="00BD65AD">
      <w:pPr>
        <w:spacing w:after="0" w:line="240" w:lineRule="auto"/>
        <w:jc w:val="center"/>
        <w:rPr>
          <w:rFonts w:ascii="Arial" w:hAnsi="Arial" w:cs="Arial"/>
          <w:b/>
          <w:sz w:val="24"/>
          <w:szCs w:val="24"/>
        </w:rPr>
      </w:pPr>
      <w:r w:rsidRPr="00BE42C3">
        <w:rPr>
          <w:rFonts w:ascii="Arial" w:hAnsi="Arial" w:cs="Arial"/>
          <w:b/>
          <w:sz w:val="24"/>
          <w:szCs w:val="24"/>
        </w:rPr>
        <w:t>Bridget M. Bordelon</w:t>
      </w:r>
    </w:p>
    <w:p w14:paraId="74B0054B" w14:textId="00789FE1" w:rsidR="006A4C39" w:rsidRPr="00BE42C3" w:rsidRDefault="006A4C39" w:rsidP="00BD65AD">
      <w:pPr>
        <w:spacing w:after="0" w:line="240" w:lineRule="auto"/>
        <w:jc w:val="center"/>
        <w:rPr>
          <w:rFonts w:ascii="Arial" w:hAnsi="Arial" w:cs="Arial"/>
          <w:b/>
          <w:bCs/>
          <w:color w:val="000000"/>
          <w:sz w:val="24"/>
          <w:szCs w:val="24"/>
        </w:rPr>
      </w:pPr>
      <w:r w:rsidRPr="00BE42C3">
        <w:rPr>
          <w:rFonts w:ascii="Arial" w:hAnsi="Arial" w:cs="Arial"/>
          <w:b/>
          <w:bCs/>
          <w:color w:val="000000"/>
          <w:sz w:val="24"/>
          <w:szCs w:val="24"/>
        </w:rPr>
        <w:t>University of New Orleans</w:t>
      </w:r>
    </w:p>
    <w:p w14:paraId="11DF3270" w14:textId="47E71147" w:rsidR="006A4C39" w:rsidRPr="00BE42C3" w:rsidRDefault="006A4C39" w:rsidP="00BD65AD">
      <w:pPr>
        <w:spacing w:after="0" w:line="240" w:lineRule="auto"/>
        <w:rPr>
          <w:rFonts w:ascii="Arial" w:hAnsi="Arial" w:cs="Arial"/>
          <w:b/>
          <w:sz w:val="24"/>
          <w:szCs w:val="24"/>
        </w:rPr>
      </w:pPr>
    </w:p>
    <w:p w14:paraId="7745B008" w14:textId="21C2185B" w:rsidR="006A4C39" w:rsidRPr="00BE42C3" w:rsidRDefault="006A4C39" w:rsidP="00BD65AD">
      <w:pPr>
        <w:spacing w:after="0" w:line="240" w:lineRule="auto"/>
        <w:jc w:val="center"/>
        <w:rPr>
          <w:rFonts w:ascii="Arial" w:hAnsi="Arial" w:cs="Arial"/>
          <w:b/>
          <w:sz w:val="24"/>
          <w:szCs w:val="24"/>
        </w:rPr>
      </w:pPr>
      <w:r w:rsidRPr="00BE42C3">
        <w:rPr>
          <w:rFonts w:ascii="Arial" w:hAnsi="Arial" w:cs="Arial"/>
          <w:b/>
          <w:sz w:val="24"/>
          <w:szCs w:val="24"/>
        </w:rPr>
        <w:t>Kim H. Williams</w:t>
      </w:r>
    </w:p>
    <w:p w14:paraId="53989A3D" w14:textId="6F2C85C4" w:rsidR="006A4C39" w:rsidRDefault="006A4C39" w:rsidP="00BD65AD">
      <w:pPr>
        <w:spacing w:after="0" w:line="240" w:lineRule="auto"/>
        <w:jc w:val="center"/>
        <w:rPr>
          <w:rFonts w:ascii="Arial" w:hAnsi="Arial" w:cs="Arial"/>
          <w:b/>
          <w:sz w:val="24"/>
          <w:szCs w:val="24"/>
        </w:rPr>
      </w:pPr>
      <w:r w:rsidRPr="00BE42C3">
        <w:rPr>
          <w:rFonts w:ascii="Arial" w:hAnsi="Arial" w:cs="Arial"/>
          <w:b/>
          <w:sz w:val="24"/>
          <w:szCs w:val="24"/>
        </w:rPr>
        <w:t>University of North Texas</w:t>
      </w:r>
    </w:p>
    <w:p w14:paraId="31EE5BE0" w14:textId="77777777" w:rsidR="00BE42C3" w:rsidRDefault="00BE42C3" w:rsidP="00BD65AD">
      <w:pPr>
        <w:spacing w:after="0" w:line="240" w:lineRule="auto"/>
        <w:jc w:val="center"/>
        <w:rPr>
          <w:rFonts w:ascii="Arial" w:hAnsi="Arial" w:cs="Arial"/>
          <w:b/>
          <w:sz w:val="24"/>
          <w:szCs w:val="24"/>
        </w:rPr>
      </w:pPr>
    </w:p>
    <w:p w14:paraId="20475D5E" w14:textId="77777777" w:rsidR="00BE42C3" w:rsidRDefault="00BE42C3" w:rsidP="00BD65AD">
      <w:pPr>
        <w:spacing w:after="0" w:line="240" w:lineRule="auto"/>
        <w:jc w:val="center"/>
        <w:rPr>
          <w:rFonts w:ascii="Arial" w:hAnsi="Arial" w:cs="Arial"/>
          <w:b/>
          <w:sz w:val="24"/>
          <w:szCs w:val="24"/>
        </w:rPr>
      </w:pPr>
    </w:p>
    <w:p w14:paraId="6CD5B371" w14:textId="77777777" w:rsidR="00BE42C3" w:rsidRDefault="00BE42C3" w:rsidP="006E6EDE">
      <w:pPr>
        <w:spacing w:after="0" w:line="240" w:lineRule="auto"/>
        <w:jc w:val="both"/>
        <w:rPr>
          <w:rFonts w:ascii="Arial" w:hAnsi="Arial" w:cs="Arial"/>
          <w:b/>
          <w:sz w:val="24"/>
          <w:szCs w:val="24"/>
        </w:rPr>
      </w:pPr>
    </w:p>
    <w:p w14:paraId="768A757A" w14:textId="208F1967" w:rsidR="006A4C39" w:rsidRPr="00FA62DB" w:rsidRDefault="006A4C39" w:rsidP="006E6EDE">
      <w:pPr>
        <w:spacing w:after="199" w:line="240" w:lineRule="auto"/>
        <w:jc w:val="both"/>
        <w:textAlignment w:val="baseline"/>
        <w:rPr>
          <w:rFonts w:ascii="Arial" w:hAnsi="Arial" w:cs="Arial"/>
          <w:b/>
          <w:bCs/>
          <w:sz w:val="20"/>
          <w:szCs w:val="20"/>
        </w:rPr>
      </w:pPr>
      <w:r w:rsidRPr="00FA62DB">
        <w:rPr>
          <w:rFonts w:ascii="Arial" w:hAnsi="Arial" w:cs="Arial"/>
          <w:b/>
          <w:bCs/>
          <w:sz w:val="20"/>
          <w:szCs w:val="20"/>
        </w:rPr>
        <w:t>A</w:t>
      </w:r>
      <w:r w:rsidR="00BE42C3">
        <w:rPr>
          <w:rFonts w:ascii="Arial" w:hAnsi="Arial" w:cs="Arial"/>
          <w:b/>
          <w:bCs/>
          <w:sz w:val="20"/>
          <w:szCs w:val="20"/>
        </w:rPr>
        <w:t>BSTRACT</w:t>
      </w:r>
    </w:p>
    <w:p w14:paraId="7AF39881" w14:textId="7E47763A" w:rsidR="004B13A6" w:rsidRDefault="004B13A6" w:rsidP="006E6EDE">
      <w:pPr>
        <w:spacing w:after="199" w:line="240" w:lineRule="auto"/>
        <w:jc w:val="both"/>
        <w:textAlignment w:val="baseline"/>
        <w:rPr>
          <w:rFonts w:ascii="Arial" w:eastAsia="Times New Roman" w:hAnsi="Arial" w:cs="Arial"/>
          <w:sz w:val="20"/>
          <w:szCs w:val="20"/>
        </w:rPr>
      </w:pPr>
      <w:r w:rsidRPr="00FA62DB">
        <w:rPr>
          <w:rFonts w:ascii="Arial" w:hAnsi="Arial" w:cs="Arial"/>
          <w:sz w:val="20"/>
          <w:szCs w:val="20"/>
        </w:rPr>
        <w:t>A</w:t>
      </w:r>
      <w:r w:rsidRPr="00FA62DB">
        <w:rPr>
          <w:rFonts w:ascii="Arial" w:eastAsia="Times New Roman" w:hAnsi="Arial" w:cs="Arial"/>
          <w:sz w:val="20"/>
          <w:szCs w:val="20"/>
        </w:rPr>
        <w:t xml:space="preserve">cquiring </w:t>
      </w:r>
      <w:r w:rsidRPr="00FA62DB">
        <w:rPr>
          <w:rFonts w:ascii="Arial" w:hAnsi="Arial" w:cs="Arial"/>
          <w:sz w:val="20"/>
          <w:szCs w:val="20"/>
        </w:rPr>
        <w:t xml:space="preserve">effective networking </w:t>
      </w:r>
      <w:r w:rsidRPr="00FA62DB">
        <w:rPr>
          <w:rFonts w:ascii="Arial" w:eastAsia="Times New Roman" w:hAnsi="Arial" w:cs="Arial"/>
          <w:sz w:val="20"/>
          <w:szCs w:val="20"/>
        </w:rPr>
        <w:t>skills is important for business students</w:t>
      </w:r>
      <w:r w:rsidRPr="00FA62DB">
        <w:rPr>
          <w:rFonts w:ascii="Arial" w:hAnsi="Arial" w:cs="Arial"/>
          <w:sz w:val="20"/>
          <w:szCs w:val="20"/>
        </w:rPr>
        <w:t xml:space="preserve"> because </w:t>
      </w:r>
      <w:r w:rsidR="00FD1B0F">
        <w:rPr>
          <w:rFonts w:ascii="Arial" w:hAnsi="Arial" w:cs="Arial"/>
          <w:sz w:val="20"/>
          <w:szCs w:val="20"/>
        </w:rPr>
        <w:t xml:space="preserve">of its value in helping </w:t>
      </w:r>
      <w:proofErr w:type="gramStart"/>
      <w:r w:rsidR="00FD1B0F">
        <w:rPr>
          <w:rFonts w:ascii="Arial" w:hAnsi="Arial" w:cs="Arial"/>
          <w:sz w:val="20"/>
          <w:szCs w:val="20"/>
        </w:rPr>
        <w:t>t</w:t>
      </w:r>
      <w:r w:rsidRPr="00FA62DB">
        <w:rPr>
          <w:rFonts w:ascii="Arial" w:hAnsi="Arial" w:cs="Arial"/>
          <w:sz w:val="20"/>
          <w:szCs w:val="20"/>
          <w:shd w:val="clear" w:color="auto" w:fill="FFFFFF"/>
        </w:rPr>
        <w:t>hem</w:t>
      </w:r>
      <w:proofErr w:type="gramEnd"/>
      <w:r w:rsidRPr="00FA62DB">
        <w:rPr>
          <w:rFonts w:ascii="Arial" w:hAnsi="Arial" w:cs="Arial"/>
          <w:sz w:val="20"/>
          <w:szCs w:val="20"/>
          <w:shd w:val="clear" w:color="auto" w:fill="FFFFFF"/>
        </w:rPr>
        <w:t xml:space="preserve"> secure internships and employment</w:t>
      </w:r>
      <w:r w:rsidR="00930712" w:rsidRPr="00FA62DB">
        <w:rPr>
          <w:rFonts w:ascii="Arial" w:hAnsi="Arial" w:cs="Arial"/>
          <w:sz w:val="20"/>
          <w:szCs w:val="20"/>
          <w:shd w:val="clear" w:color="auto" w:fill="FFFFFF"/>
        </w:rPr>
        <w:t>.</w:t>
      </w:r>
      <w:r w:rsidR="00443023" w:rsidRPr="00FA62DB">
        <w:rPr>
          <w:rFonts w:ascii="Arial" w:eastAsia="Times New Roman" w:hAnsi="Arial" w:cs="Arial"/>
          <w:sz w:val="20"/>
          <w:szCs w:val="20"/>
        </w:rPr>
        <w:t xml:space="preserve"> </w:t>
      </w:r>
      <w:r w:rsidRPr="00FA62DB">
        <w:rPr>
          <w:rFonts w:ascii="Arial" w:hAnsi="Arial" w:cs="Arial"/>
          <w:sz w:val="20"/>
          <w:szCs w:val="20"/>
        </w:rPr>
        <w:t xml:space="preserve">However, </w:t>
      </w:r>
      <w:r w:rsidRPr="00FA62DB">
        <w:rPr>
          <w:rFonts w:ascii="Arial" w:hAnsi="Arial" w:cs="Arial"/>
          <w:color w:val="000000"/>
          <w:spacing w:val="3"/>
          <w:sz w:val="20"/>
          <w:szCs w:val="20"/>
        </w:rPr>
        <w:t>students may experience insecurities and anxiety about parti</w:t>
      </w:r>
      <w:r w:rsidR="00443023" w:rsidRPr="00FA62DB">
        <w:rPr>
          <w:rFonts w:ascii="Arial" w:hAnsi="Arial" w:cs="Arial"/>
          <w:color w:val="000000"/>
          <w:spacing w:val="3"/>
          <w:sz w:val="20"/>
          <w:szCs w:val="20"/>
        </w:rPr>
        <w:t xml:space="preserve">cipating in networking events. </w:t>
      </w:r>
      <w:r w:rsidRPr="00FA62DB">
        <w:rPr>
          <w:rFonts w:ascii="Arial" w:hAnsi="Arial" w:cs="Arial"/>
          <w:color w:val="000000"/>
          <w:spacing w:val="3"/>
          <w:sz w:val="20"/>
          <w:szCs w:val="20"/>
        </w:rPr>
        <w:t>The purpose of this research is to examine college of business students’</w:t>
      </w:r>
      <w:r w:rsidR="00443023" w:rsidRPr="00FA62DB">
        <w:rPr>
          <w:rFonts w:ascii="Arial" w:hAnsi="Arial" w:cs="Arial"/>
          <w:color w:val="000000"/>
          <w:spacing w:val="3"/>
          <w:sz w:val="20"/>
          <w:szCs w:val="20"/>
        </w:rPr>
        <w:t xml:space="preserve"> perceptions about networking. </w:t>
      </w:r>
      <w:r w:rsidRPr="00FA62DB">
        <w:rPr>
          <w:rFonts w:ascii="Arial" w:hAnsi="Arial" w:cs="Arial"/>
          <w:color w:val="000000"/>
          <w:spacing w:val="3"/>
          <w:sz w:val="20"/>
          <w:szCs w:val="20"/>
        </w:rPr>
        <w:t>It also explores apprehensions students have about attending networking events and how to best manage negative emotions or anxieties they m</w:t>
      </w:r>
      <w:r w:rsidR="00443023" w:rsidRPr="00FA62DB">
        <w:rPr>
          <w:rFonts w:ascii="Arial" w:hAnsi="Arial" w:cs="Arial"/>
          <w:color w:val="000000"/>
          <w:spacing w:val="3"/>
          <w:sz w:val="20"/>
          <w:szCs w:val="20"/>
        </w:rPr>
        <w:t xml:space="preserve">ay experience at these events. </w:t>
      </w:r>
      <w:r w:rsidRPr="00FA62DB">
        <w:rPr>
          <w:rFonts w:ascii="Arial" w:hAnsi="Arial" w:cs="Arial"/>
          <w:sz w:val="20"/>
          <w:szCs w:val="20"/>
        </w:rPr>
        <w:t xml:space="preserve">Findings from </w:t>
      </w:r>
      <w:r w:rsidR="00930712" w:rsidRPr="00FA62DB">
        <w:rPr>
          <w:rFonts w:ascii="Arial" w:hAnsi="Arial" w:cs="Arial"/>
          <w:sz w:val="20"/>
          <w:szCs w:val="20"/>
        </w:rPr>
        <w:t xml:space="preserve">a two-part study </w:t>
      </w:r>
      <w:r w:rsidRPr="00FA62DB">
        <w:rPr>
          <w:rFonts w:ascii="Arial" w:eastAsia="Times New Roman" w:hAnsi="Arial" w:cs="Arial"/>
          <w:sz w:val="20"/>
          <w:szCs w:val="20"/>
        </w:rPr>
        <w:t>offer insight into how colleges of business can take a proactive role in preparing students for developmental interactions through professional networking.</w:t>
      </w:r>
    </w:p>
    <w:p w14:paraId="38216339" w14:textId="344EF88F" w:rsidR="006943D3" w:rsidRPr="006943D3" w:rsidRDefault="006943D3" w:rsidP="006E6EDE">
      <w:pPr>
        <w:spacing w:after="199" w:line="240" w:lineRule="auto"/>
        <w:jc w:val="both"/>
        <w:textAlignment w:val="baseline"/>
        <w:rPr>
          <w:rFonts w:ascii="Arial" w:eastAsia="Times New Roman" w:hAnsi="Arial" w:cs="Arial"/>
          <w:b/>
          <w:sz w:val="20"/>
          <w:szCs w:val="20"/>
        </w:rPr>
      </w:pPr>
      <w:r w:rsidRPr="006943D3">
        <w:rPr>
          <w:rFonts w:ascii="Arial" w:eastAsia="Times New Roman" w:hAnsi="Arial" w:cs="Arial"/>
          <w:b/>
          <w:sz w:val="20"/>
          <w:szCs w:val="20"/>
        </w:rPr>
        <w:t>INTRODUCTION</w:t>
      </w:r>
    </w:p>
    <w:bookmarkEnd w:id="1"/>
    <w:p w14:paraId="44427558" w14:textId="77777777" w:rsidR="006E6EDE" w:rsidRDefault="00D813F9" w:rsidP="006E6EDE">
      <w:pPr>
        <w:spacing w:after="0" w:line="240" w:lineRule="auto"/>
        <w:ind w:firstLine="720"/>
        <w:jc w:val="both"/>
        <w:rPr>
          <w:rFonts w:ascii="Arial" w:hAnsi="Arial" w:cs="Arial"/>
          <w:color w:val="000000"/>
          <w:spacing w:val="3"/>
          <w:sz w:val="20"/>
          <w:szCs w:val="20"/>
        </w:rPr>
      </w:pPr>
      <w:r w:rsidRPr="00FA62DB">
        <w:rPr>
          <w:rFonts w:ascii="Arial" w:hAnsi="Arial" w:cs="Arial"/>
          <w:color w:val="000000"/>
          <w:spacing w:val="3"/>
          <w:sz w:val="20"/>
          <w:szCs w:val="20"/>
        </w:rPr>
        <w:t xml:space="preserve">Networking is an important part of growing a career. It </w:t>
      </w:r>
      <w:r w:rsidR="0089345F" w:rsidRPr="00FA62DB">
        <w:rPr>
          <w:rFonts w:ascii="Arial" w:hAnsi="Arial" w:cs="Arial"/>
          <w:color w:val="000000"/>
          <w:spacing w:val="3"/>
          <w:sz w:val="20"/>
          <w:szCs w:val="20"/>
        </w:rPr>
        <w:t xml:space="preserve">can </w:t>
      </w:r>
      <w:r w:rsidRPr="00FA62DB">
        <w:rPr>
          <w:rFonts w:ascii="Arial" w:hAnsi="Arial" w:cs="Arial"/>
          <w:color w:val="000000"/>
          <w:spacing w:val="3"/>
          <w:sz w:val="20"/>
          <w:szCs w:val="20"/>
        </w:rPr>
        <w:t xml:space="preserve">especially </w:t>
      </w:r>
      <w:r w:rsidR="00060353" w:rsidRPr="00FA62DB">
        <w:rPr>
          <w:rFonts w:ascii="Arial" w:hAnsi="Arial" w:cs="Arial"/>
          <w:sz w:val="20"/>
          <w:szCs w:val="20"/>
          <w:shd w:val="clear" w:color="auto" w:fill="FFFFFF"/>
        </w:rPr>
        <w:t>be</w:t>
      </w:r>
      <w:r w:rsidR="00A73CE5" w:rsidRPr="00FA62DB">
        <w:rPr>
          <w:rFonts w:ascii="Arial" w:hAnsi="Arial" w:cs="Arial"/>
          <w:sz w:val="20"/>
          <w:szCs w:val="20"/>
          <w:shd w:val="clear" w:color="auto" w:fill="FFFFFF"/>
        </w:rPr>
        <w:t xml:space="preserve"> </w:t>
      </w:r>
      <w:r w:rsidR="00060353" w:rsidRPr="00FA62DB">
        <w:rPr>
          <w:rFonts w:ascii="Arial" w:hAnsi="Arial" w:cs="Arial"/>
          <w:sz w:val="20"/>
          <w:szCs w:val="20"/>
          <w:shd w:val="clear" w:color="auto" w:fill="FFFFFF"/>
        </w:rPr>
        <w:t xml:space="preserve">valuable </w:t>
      </w:r>
      <w:r w:rsidR="00A73CE5" w:rsidRPr="00FA62DB">
        <w:rPr>
          <w:rFonts w:ascii="Arial" w:hAnsi="Arial" w:cs="Arial"/>
          <w:sz w:val="20"/>
          <w:szCs w:val="20"/>
          <w:shd w:val="clear" w:color="auto" w:fill="FFFFFF"/>
        </w:rPr>
        <w:t>for college student</w:t>
      </w:r>
      <w:r w:rsidR="00EA602D" w:rsidRPr="00FA62DB">
        <w:rPr>
          <w:rFonts w:ascii="Arial" w:hAnsi="Arial" w:cs="Arial"/>
          <w:sz w:val="20"/>
          <w:szCs w:val="20"/>
          <w:shd w:val="clear" w:color="auto" w:fill="FFFFFF"/>
        </w:rPr>
        <w:t>s</w:t>
      </w:r>
      <w:r w:rsidR="00A73CE5" w:rsidRPr="00FA62DB">
        <w:rPr>
          <w:rFonts w:ascii="Arial" w:hAnsi="Arial" w:cs="Arial"/>
          <w:sz w:val="20"/>
          <w:szCs w:val="20"/>
          <w:shd w:val="clear" w:color="auto" w:fill="FFFFFF"/>
        </w:rPr>
        <w:t xml:space="preserve"> in securing internships and employment. </w:t>
      </w:r>
      <w:r w:rsidR="00430391" w:rsidRPr="00FA62DB">
        <w:rPr>
          <w:rFonts w:ascii="Arial" w:hAnsi="Arial" w:cs="Arial"/>
          <w:sz w:val="20"/>
          <w:szCs w:val="20"/>
          <w:shd w:val="clear" w:color="auto" w:fill="FFFFFF"/>
        </w:rPr>
        <w:t xml:space="preserve">Researchers suggest that </w:t>
      </w:r>
      <w:r w:rsidR="00EA602D" w:rsidRPr="00FA62DB">
        <w:rPr>
          <w:rFonts w:ascii="Arial" w:hAnsi="Arial" w:cs="Arial"/>
          <w:color w:val="222222"/>
          <w:sz w:val="20"/>
          <w:szCs w:val="20"/>
          <w:shd w:val="clear" w:color="auto" w:fill="FFFFFF"/>
        </w:rPr>
        <w:t>a</w:t>
      </w:r>
      <w:r w:rsidR="00430391" w:rsidRPr="00FA62DB">
        <w:rPr>
          <w:rFonts w:ascii="Arial" w:hAnsi="Arial" w:cs="Arial"/>
          <w:color w:val="222222"/>
          <w:sz w:val="20"/>
          <w:szCs w:val="20"/>
          <w:shd w:val="clear" w:color="auto" w:fill="FFFFFF"/>
        </w:rPr>
        <w:t>t least </w:t>
      </w:r>
      <w:r w:rsidR="00430391" w:rsidRPr="00FA62DB">
        <w:rPr>
          <w:rFonts w:ascii="Arial" w:hAnsi="Arial" w:cs="Arial"/>
          <w:sz w:val="20"/>
          <w:szCs w:val="20"/>
          <w:shd w:val="clear" w:color="auto" w:fill="FFFFFF"/>
        </w:rPr>
        <w:t>60 percent</w:t>
      </w:r>
      <w:r w:rsidR="00430391" w:rsidRPr="00FA62DB">
        <w:rPr>
          <w:rFonts w:ascii="Arial" w:hAnsi="Arial" w:cs="Arial"/>
          <w:color w:val="222222"/>
          <w:sz w:val="20"/>
          <w:szCs w:val="20"/>
          <w:shd w:val="clear" w:color="auto" w:fill="FFFFFF"/>
        </w:rPr>
        <w:t> of all jobs are found through networking rather than traditional job searching (Doyle</w:t>
      </w:r>
      <w:r w:rsidR="001141C5" w:rsidRPr="00FA62DB">
        <w:rPr>
          <w:rFonts w:ascii="Arial" w:hAnsi="Arial" w:cs="Arial"/>
          <w:color w:val="222222"/>
          <w:sz w:val="20"/>
          <w:szCs w:val="20"/>
          <w:shd w:val="clear" w:color="auto" w:fill="FFFFFF"/>
        </w:rPr>
        <w:t>,</w:t>
      </w:r>
      <w:r w:rsidR="00430391" w:rsidRPr="00FA62DB">
        <w:rPr>
          <w:rFonts w:ascii="Arial" w:hAnsi="Arial" w:cs="Arial"/>
          <w:color w:val="222222"/>
          <w:sz w:val="20"/>
          <w:szCs w:val="20"/>
          <w:shd w:val="clear" w:color="auto" w:fill="FFFFFF"/>
        </w:rPr>
        <w:t xml:space="preserve"> 2018). </w:t>
      </w:r>
      <w:r w:rsidR="005A552F" w:rsidRPr="00FA62DB">
        <w:rPr>
          <w:rFonts w:ascii="Arial" w:hAnsi="Arial" w:cs="Arial"/>
          <w:color w:val="000000"/>
          <w:spacing w:val="3"/>
          <w:sz w:val="20"/>
          <w:szCs w:val="20"/>
        </w:rPr>
        <w:t>Networking activities can include joining professional organizations and clubs,</w:t>
      </w:r>
      <w:r w:rsidR="00AA4B85" w:rsidRPr="00FA62DB">
        <w:rPr>
          <w:rFonts w:ascii="Arial" w:hAnsi="Arial" w:cs="Arial"/>
          <w:color w:val="000000"/>
          <w:spacing w:val="3"/>
          <w:sz w:val="20"/>
          <w:szCs w:val="20"/>
        </w:rPr>
        <w:t xml:space="preserve"> participating in social events</w:t>
      </w:r>
      <w:r w:rsidR="005A552F" w:rsidRPr="00FA62DB">
        <w:rPr>
          <w:rFonts w:ascii="Arial" w:hAnsi="Arial" w:cs="Arial"/>
          <w:color w:val="000000"/>
          <w:spacing w:val="3"/>
          <w:sz w:val="20"/>
          <w:szCs w:val="20"/>
        </w:rPr>
        <w:t xml:space="preserve"> and engaging in behavior aimed at shaping future career outcomes (</w:t>
      </w:r>
      <w:proofErr w:type="spellStart"/>
      <w:r w:rsidR="005A552F" w:rsidRPr="00FA62DB">
        <w:rPr>
          <w:rFonts w:ascii="Arial" w:hAnsi="Arial" w:cs="Arial"/>
          <w:color w:val="000000"/>
          <w:spacing w:val="3"/>
          <w:sz w:val="20"/>
          <w:szCs w:val="20"/>
        </w:rPr>
        <w:t>Forret</w:t>
      </w:r>
      <w:proofErr w:type="spellEnd"/>
      <w:r w:rsidR="005A552F" w:rsidRPr="00FA62DB">
        <w:rPr>
          <w:rFonts w:ascii="Arial" w:hAnsi="Arial" w:cs="Arial"/>
          <w:color w:val="000000"/>
          <w:spacing w:val="3"/>
          <w:sz w:val="20"/>
          <w:szCs w:val="20"/>
        </w:rPr>
        <w:t xml:space="preserve"> and Dougherty, 2004). </w:t>
      </w:r>
      <w:r w:rsidR="00A73CE5" w:rsidRPr="00FA62DB">
        <w:rPr>
          <w:rFonts w:ascii="Arial" w:hAnsi="Arial" w:cs="Arial"/>
          <w:color w:val="000000"/>
          <w:spacing w:val="3"/>
          <w:sz w:val="20"/>
          <w:szCs w:val="20"/>
        </w:rPr>
        <w:t xml:space="preserve">Networks enable students to learn from employers </w:t>
      </w:r>
      <w:r w:rsidR="003050C7" w:rsidRPr="00FA62DB">
        <w:rPr>
          <w:rFonts w:ascii="Arial" w:hAnsi="Arial" w:cs="Arial"/>
          <w:color w:val="000000"/>
          <w:spacing w:val="3"/>
          <w:sz w:val="20"/>
          <w:szCs w:val="20"/>
        </w:rPr>
        <w:t>what t</w:t>
      </w:r>
      <w:r w:rsidRPr="00FA62DB">
        <w:rPr>
          <w:rFonts w:ascii="Arial" w:hAnsi="Arial" w:cs="Arial"/>
          <w:color w:val="000000"/>
          <w:spacing w:val="3"/>
          <w:sz w:val="20"/>
          <w:szCs w:val="20"/>
        </w:rPr>
        <w:t>h</w:t>
      </w:r>
      <w:r w:rsidR="003050C7" w:rsidRPr="00FA62DB">
        <w:rPr>
          <w:rFonts w:ascii="Arial" w:hAnsi="Arial" w:cs="Arial"/>
          <w:color w:val="000000"/>
          <w:spacing w:val="3"/>
          <w:sz w:val="20"/>
          <w:szCs w:val="20"/>
        </w:rPr>
        <w:t>ey are seeking i</w:t>
      </w:r>
      <w:r w:rsidR="005A552F" w:rsidRPr="00FA62DB">
        <w:rPr>
          <w:rFonts w:ascii="Arial" w:hAnsi="Arial" w:cs="Arial"/>
          <w:color w:val="000000"/>
          <w:spacing w:val="3"/>
          <w:sz w:val="20"/>
          <w:szCs w:val="20"/>
        </w:rPr>
        <w:t xml:space="preserve">n potential candidates. </w:t>
      </w:r>
      <w:r w:rsidR="003050C7" w:rsidRPr="00FA62DB">
        <w:rPr>
          <w:rFonts w:ascii="Arial" w:hAnsi="Arial" w:cs="Arial"/>
          <w:color w:val="000000"/>
          <w:spacing w:val="3"/>
          <w:sz w:val="20"/>
          <w:szCs w:val="20"/>
        </w:rPr>
        <w:t>Thus, e</w:t>
      </w:r>
      <w:r w:rsidR="00D82891" w:rsidRPr="00FA62DB">
        <w:rPr>
          <w:rFonts w:ascii="Arial" w:hAnsi="Arial" w:cs="Arial"/>
          <w:color w:val="000000"/>
          <w:spacing w:val="3"/>
          <w:sz w:val="20"/>
          <w:szCs w:val="20"/>
        </w:rPr>
        <w:t xml:space="preserve">nsuring that students have opportunities to participate in </w:t>
      </w:r>
      <w:r w:rsidR="003B6EAE" w:rsidRPr="00FA62DB">
        <w:rPr>
          <w:rFonts w:ascii="Arial" w:hAnsi="Arial" w:cs="Arial"/>
          <w:color w:val="000000"/>
          <w:spacing w:val="3"/>
          <w:sz w:val="20"/>
          <w:szCs w:val="20"/>
        </w:rPr>
        <w:t xml:space="preserve">such </w:t>
      </w:r>
      <w:r w:rsidR="00D82891" w:rsidRPr="00FA62DB">
        <w:rPr>
          <w:rFonts w:ascii="Arial" w:hAnsi="Arial" w:cs="Arial"/>
          <w:color w:val="000000"/>
          <w:spacing w:val="3"/>
          <w:sz w:val="20"/>
          <w:szCs w:val="20"/>
        </w:rPr>
        <w:t>developmental interactions</w:t>
      </w:r>
      <w:r w:rsidR="003050C7" w:rsidRPr="00FA62DB">
        <w:rPr>
          <w:rFonts w:ascii="Arial" w:hAnsi="Arial" w:cs="Arial"/>
          <w:color w:val="000000"/>
          <w:spacing w:val="3"/>
          <w:sz w:val="20"/>
          <w:szCs w:val="20"/>
        </w:rPr>
        <w:t>,</w:t>
      </w:r>
      <w:r w:rsidR="003B6EAE" w:rsidRPr="00FA62DB">
        <w:rPr>
          <w:rFonts w:ascii="Arial" w:hAnsi="Arial" w:cs="Arial"/>
          <w:color w:val="000000"/>
          <w:spacing w:val="3"/>
          <w:sz w:val="20"/>
          <w:szCs w:val="20"/>
        </w:rPr>
        <w:t xml:space="preserve"> which foster learning and personal growth,</w:t>
      </w:r>
      <w:r w:rsidR="00443023" w:rsidRPr="00FA62DB">
        <w:rPr>
          <w:rFonts w:ascii="Arial" w:hAnsi="Arial" w:cs="Arial"/>
          <w:color w:val="000000"/>
          <w:spacing w:val="3"/>
          <w:sz w:val="20"/>
          <w:szCs w:val="20"/>
        </w:rPr>
        <w:t xml:space="preserve"> is vital </w:t>
      </w:r>
      <w:r w:rsidR="00D82891" w:rsidRPr="00FA62DB">
        <w:rPr>
          <w:rFonts w:ascii="Arial" w:hAnsi="Arial" w:cs="Arial"/>
          <w:color w:val="000000"/>
          <w:spacing w:val="3"/>
          <w:sz w:val="20"/>
          <w:szCs w:val="20"/>
        </w:rPr>
        <w:t>(</w:t>
      </w:r>
      <w:proofErr w:type="spellStart"/>
      <w:r w:rsidR="00D82891" w:rsidRPr="00FA62DB">
        <w:rPr>
          <w:rFonts w:ascii="Arial" w:hAnsi="Arial" w:cs="Arial"/>
          <w:color w:val="000000"/>
          <w:spacing w:val="3"/>
          <w:sz w:val="20"/>
          <w:szCs w:val="20"/>
        </w:rPr>
        <w:t>D’Abate</w:t>
      </w:r>
      <w:proofErr w:type="spellEnd"/>
      <w:r w:rsidR="00BC507D" w:rsidRPr="00FA62DB">
        <w:rPr>
          <w:rFonts w:ascii="Arial" w:hAnsi="Arial" w:cs="Arial"/>
          <w:color w:val="000000"/>
          <w:spacing w:val="3"/>
          <w:sz w:val="20"/>
          <w:szCs w:val="20"/>
        </w:rPr>
        <w:t>,</w:t>
      </w:r>
      <w:r w:rsidR="00D82891" w:rsidRPr="00FA62DB">
        <w:rPr>
          <w:rFonts w:ascii="Arial" w:hAnsi="Arial" w:cs="Arial"/>
          <w:color w:val="000000"/>
          <w:spacing w:val="3"/>
          <w:sz w:val="20"/>
          <w:szCs w:val="20"/>
        </w:rPr>
        <w:t xml:space="preserve"> 2010).</w:t>
      </w:r>
      <w:r w:rsidR="00443023" w:rsidRPr="00FA62DB">
        <w:rPr>
          <w:rFonts w:ascii="Arial" w:hAnsi="Arial" w:cs="Arial"/>
          <w:color w:val="000000"/>
          <w:spacing w:val="3"/>
          <w:sz w:val="20"/>
          <w:szCs w:val="20"/>
        </w:rPr>
        <w:t xml:space="preserve"> </w:t>
      </w:r>
      <w:r w:rsidR="004232B0" w:rsidRPr="00FA62DB">
        <w:rPr>
          <w:rFonts w:ascii="Arial" w:hAnsi="Arial" w:cs="Arial"/>
          <w:color w:val="000000"/>
          <w:spacing w:val="3"/>
          <w:sz w:val="20"/>
          <w:szCs w:val="20"/>
        </w:rPr>
        <w:t>Ultimately, s</w:t>
      </w:r>
      <w:r w:rsidR="00B87CF0" w:rsidRPr="00FA62DB">
        <w:rPr>
          <w:rFonts w:ascii="Arial" w:hAnsi="Arial" w:cs="Arial"/>
          <w:color w:val="000000"/>
          <w:spacing w:val="3"/>
          <w:sz w:val="20"/>
          <w:szCs w:val="20"/>
        </w:rPr>
        <w:t xml:space="preserve">tudents who have career knowledge and are better informed </w:t>
      </w:r>
      <w:r w:rsidR="003050C7" w:rsidRPr="00FA62DB">
        <w:rPr>
          <w:rFonts w:ascii="Arial" w:hAnsi="Arial" w:cs="Arial"/>
          <w:color w:val="000000"/>
          <w:spacing w:val="3"/>
          <w:sz w:val="20"/>
          <w:szCs w:val="20"/>
        </w:rPr>
        <w:t>about</w:t>
      </w:r>
      <w:r w:rsidR="00B87CF0" w:rsidRPr="00FA62DB">
        <w:rPr>
          <w:rFonts w:ascii="Arial" w:hAnsi="Arial" w:cs="Arial"/>
          <w:color w:val="000000"/>
          <w:spacing w:val="3"/>
          <w:sz w:val="20"/>
          <w:szCs w:val="20"/>
        </w:rPr>
        <w:t xml:space="preserve"> the job market and employment trends</w:t>
      </w:r>
      <w:r w:rsidR="004232B0" w:rsidRPr="00FA62DB">
        <w:rPr>
          <w:rFonts w:ascii="Arial" w:hAnsi="Arial" w:cs="Arial"/>
          <w:color w:val="000000"/>
          <w:spacing w:val="3"/>
          <w:sz w:val="20"/>
          <w:szCs w:val="20"/>
        </w:rPr>
        <w:t>,</w:t>
      </w:r>
      <w:r w:rsidR="00B87CF0" w:rsidRPr="00FA62DB">
        <w:rPr>
          <w:rFonts w:ascii="Arial" w:hAnsi="Arial" w:cs="Arial"/>
          <w:color w:val="000000"/>
          <w:spacing w:val="3"/>
          <w:sz w:val="20"/>
          <w:szCs w:val="20"/>
        </w:rPr>
        <w:t xml:space="preserve"> are able to make better career-related decisions (</w:t>
      </w:r>
      <w:proofErr w:type="spellStart"/>
      <w:r w:rsidR="00B87CF0" w:rsidRPr="00FA62DB">
        <w:rPr>
          <w:rFonts w:ascii="Arial" w:hAnsi="Arial" w:cs="Arial"/>
          <w:color w:val="000000"/>
          <w:spacing w:val="3"/>
          <w:sz w:val="20"/>
          <w:szCs w:val="20"/>
        </w:rPr>
        <w:t>Gunkel</w:t>
      </w:r>
      <w:proofErr w:type="spellEnd"/>
      <w:r w:rsidR="006E6EDE">
        <w:rPr>
          <w:rFonts w:ascii="Arial" w:hAnsi="Arial" w:cs="Arial"/>
          <w:color w:val="000000"/>
          <w:spacing w:val="3"/>
          <w:sz w:val="20"/>
          <w:szCs w:val="20"/>
        </w:rPr>
        <w:t xml:space="preserve"> &amp; </w:t>
      </w:r>
      <w:proofErr w:type="spellStart"/>
      <w:r w:rsidR="00B87CF0" w:rsidRPr="00FA62DB">
        <w:rPr>
          <w:rFonts w:ascii="Arial" w:hAnsi="Arial" w:cs="Arial"/>
          <w:color w:val="000000"/>
          <w:spacing w:val="3"/>
          <w:sz w:val="20"/>
          <w:szCs w:val="20"/>
        </w:rPr>
        <w:t>Schlaegel</w:t>
      </w:r>
      <w:proofErr w:type="spellEnd"/>
      <w:r w:rsidR="00BC507D" w:rsidRPr="00FA62DB">
        <w:rPr>
          <w:rFonts w:ascii="Arial" w:hAnsi="Arial" w:cs="Arial"/>
          <w:color w:val="000000"/>
          <w:spacing w:val="3"/>
          <w:sz w:val="20"/>
          <w:szCs w:val="20"/>
        </w:rPr>
        <w:t>,</w:t>
      </w:r>
      <w:r w:rsidR="006E6EDE">
        <w:rPr>
          <w:rFonts w:ascii="Arial" w:hAnsi="Arial" w:cs="Arial"/>
          <w:color w:val="000000"/>
          <w:spacing w:val="3"/>
          <w:sz w:val="20"/>
          <w:szCs w:val="20"/>
        </w:rPr>
        <w:t xml:space="preserve"> 2010).</w:t>
      </w:r>
      <w:r w:rsidR="006E6EDE" w:rsidRPr="00FA62DB">
        <w:rPr>
          <w:rFonts w:ascii="Arial" w:hAnsi="Arial" w:cs="Arial"/>
          <w:color w:val="000000"/>
          <w:spacing w:val="3"/>
          <w:sz w:val="20"/>
          <w:szCs w:val="20"/>
        </w:rPr>
        <w:t xml:space="preserve"> </w:t>
      </w:r>
    </w:p>
    <w:p w14:paraId="7C235889" w14:textId="77777777" w:rsidR="006E6EDE" w:rsidRDefault="003050C7" w:rsidP="006E6EDE">
      <w:pPr>
        <w:spacing w:after="0" w:line="240" w:lineRule="auto"/>
        <w:ind w:firstLine="720"/>
        <w:jc w:val="both"/>
        <w:rPr>
          <w:rFonts w:ascii="Arial" w:hAnsi="Arial" w:cs="Arial"/>
          <w:color w:val="000000"/>
          <w:spacing w:val="3"/>
          <w:sz w:val="20"/>
          <w:szCs w:val="20"/>
        </w:rPr>
      </w:pPr>
      <w:r w:rsidRPr="00FA62DB">
        <w:rPr>
          <w:rFonts w:ascii="Arial" w:hAnsi="Arial" w:cs="Arial"/>
          <w:color w:val="000000"/>
          <w:spacing w:val="3"/>
          <w:sz w:val="20"/>
          <w:szCs w:val="20"/>
        </w:rPr>
        <w:t xml:space="preserve">However, </w:t>
      </w:r>
      <w:r w:rsidR="0060202B" w:rsidRPr="00FA62DB">
        <w:rPr>
          <w:rFonts w:ascii="Arial" w:hAnsi="Arial" w:cs="Arial"/>
          <w:color w:val="000000"/>
          <w:spacing w:val="3"/>
          <w:sz w:val="20"/>
          <w:szCs w:val="20"/>
        </w:rPr>
        <w:t>for many people, networki</w:t>
      </w:r>
      <w:r w:rsidR="00443023" w:rsidRPr="00FA62DB">
        <w:rPr>
          <w:rFonts w:ascii="Arial" w:hAnsi="Arial" w:cs="Arial"/>
          <w:color w:val="000000"/>
          <w:spacing w:val="3"/>
          <w:sz w:val="20"/>
          <w:szCs w:val="20"/>
        </w:rPr>
        <w:t xml:space="preserve">ng may be a daunting endeavor. </w:t>
      </w:r>
      <w:r w:rsidR="000C6890" w:rsidRPr="00FA62DB">
        <w:rPr>
          <w:rFonts w:ascii="Arial" w:hAnsi="Arial" w:cs="Arial"/>
          <w:color w:val="000000"/>
          <w:spacing w:val="3"/>
          <w:sz w:val="20"/>
          <w:szCs w:val="20"/>
        </w:rPr>
        <w:t xml:space="preserve">It forces them out of their comfort zone, which can be intimidating initially. </w:t>
      </w:r>
      <w:r w:rsidR="00EA602D" w:rsidRPr="00FA62DB">
        <w:rPr>
          <w:rFonts w:ascii="Arial" w:hAnsi="Arial" w:cs="Arial"/>
          <w:color w:val="000000"/>
          <w:spacing w:val="3"/>
          <w:sz w:val="20"/>
          <w:szCs w:val="20"/>
        </w:rPr>
        <w:t xml:space="preserve">Some individuals even experience </w:t>
      </w:r>
      <w:r w:rsidR="00A34A33" w:rsidRPr="00FA62DB">
        <w:rPr>
          <w:rFonts w:ascii="Arial" w:hAnsi="Arial" w:cs="Arial"/>
          <w:color w:val="000000"/>
          <w:spacing w:val="3"/>
          <w:sz w:val="20"/>
          <w:szCs w:val="20"/>
        </w:rPr>
        <w:t>intense level</w:t>
      </w:r>
      <w:r w:rsidR="00BC1F38" w:rsidRPr="00FA62DB">
        <w:rPr>
          <w:rFonts w:ascii="Arial" w:hAnsi="Arial" w:cs="Arial"/>
          <w:color w:val="000000"/>
          <w:spacing w:val="3"/>
          <w:sz w:val="20"/>
          <w:szCs w:val="20"/>
        </w:rPr>
        <w:t>s</w:t>
      </w:r>
      <w:r w:rsidR="00A34A33" w:rsidRPr="00FA62DB">
        <w:rPr>
          <w:rFonts w:ascii="Arial" w:hAnsi="Arial" w:cs="Arial"/>
          <w:color w:val="000000"/>
          <w:spacing w:val="3"/>
          <w:sz w:val="20"/>
          <w:szCs w:val="20"/>
        </w:rPr>
        <w:t xml:space="preserve"> of anxiety known as </w:t>
      </w:r>
      <w:r w:rsidR="00EA602D" w:rsidRPr="00FA62DB">
        <w:rPr>
          <w:rFonts w:ascii="Arial" w:hAnsi="Arial" w:cs="Arial"/>
          <w:color w:val="000000"/>
          <w:spacing w:val="3"/>
          <w:sz w:val="20"/>
          <w:szCs w:val="20"/>
        </w:rPr>
        <w:t>s</w:t>
      </w:r>
      <w:r w:rsidR="0096032B" w:rsidRPr="00FA62DB">
        <w:rPr>
          <w:rFonts w:ascii="Arial" w:hAnsi="Arial" w:cs="Arial"/>
          <w:color w:val="000000"/>
          <w:spacing w:val="3"/>
          <w:sz w:val="20"/>
          <w:szCs w:val="20"/>
        </w:rPr>
        <w:t xml:space="preserve">ocial </w:t>
      </w:r>
      <w:r w:rsidR="00EA602D" w:rsidRPr="00FA62DB">
        <w:rPr>
          <w:rFonts w:ascii="Arial" w:hAnsi="Arial" w:cs="Arial"/>
          <w:color w:val="000000"/>
          <w:spacing w:val="3"/>
          <w:sz w:val="20"/>
          <w:szCs w:val="20"/>
        </w:rPr>
        <w:t>a</w:t>
      </w:r>
      <w:r w:rsidR="0096032B" w:rsidRPr="00FA62DB">
        <w:rPr>
          <w:rFonts w:ascii="Arial" w:hAnsi="Arial" w:cs="Arial"/>
          <w:color w:val="000000"/>
          <w:spacing w:val="3"/>
          <w:sz w:val="20"/>
          <w:szCs w:val="20"/>
        </w:rPr>
        <w:t>nxiety</w:t>
      </w:r>
      <w:r w:rsidR="00443023" w:rsidRPr="00FA62DB">
        <w:rPr>
          <w:rFonts w:ascii="Arial" w:hAnsi="Arial" w:cs="Arial"/>
          <w:color w:val="000000"/>
          <w:spacing w:val="3"/>
          <w:sz w:val="20"/>
          <w:szCs w:val="20"/>
        </w:rPr>
        <w:t xml:space="preserve">. </w:t>
      </w:r>
      <w:r w:rsidR="00A34A33" w:rsidRPr="00FA62DB">
        <w:rPr>
          <w:rFonts w:ascii="Arial" w:hAnsi="Arial" w:cs="Arial"/>
          <w:color w:val="000000"/>
          <w:spacing w:val="3"/>
          <w:sz w:val="20"/>
          <w:szCs w:val="20"/>
        </w:rPr>
        <w:t>Social anxiety</w:t>
      </w:r>
      <w:r w:rsidR="00EA602D" w:rsidRPr="00FA62DB">
        <w:rPr>
          <w:rFonts w:ascii="Arial" w:hAnsi="Arial" w:cs="Arial"/>
          <w:color w:val="000000"/>
          <w:spacing w:val="3"/>
          <w:sz w:val="20"/>
          <w:szCs w:val="20"/>
        </w:rPr>
        <w:t xml:space="preserve"> </w:t>
      </w:r>
      <w:r w:rsidR="00A34A33" w:rsidRPr="00FA62DB">
        <w:rPr>
          <w:rFonts w:ascii="Arial" w:hAnsi="Arial" w:cs="Arial"/>
          <w:color w:val="000000"/>
          <w:spacing w:val="3"/>
          <w:sz w:val="20"/>
          <w:szCs w:val="20"/>
        </w:rPr>
        <w:t xml:space="preserve">involves </w:t>
      </w:r>
      <w:r w:rsidR="0096032B" w:rsidRPr="00FA62DB">
        <w:rPr>
          <w:rFonts w:ascii="Arial" w:hAnsi="Arial" w:cs="Arial"/>
          <w:color w:val="000000"/>
          <w:spacing w:val="3"/>
          <w:sz w:val="20"/>
          <w:szCs w:val="20"/>
        </w:rPr>
        <w:t xml:space="preserve">a specific fear </w:t>
      </w:r>
      <w:r w:rsidR="00AA4B85" w:rsidRPr="00FA62DB">
        <w:rPr>
          <w:rFonts w:ascii="Arial" w:hAnsi="Arial" w:cs="Arial"/>
          <w:color w:val="000000"/>
          <w:spacing w:val="3"/>
          <w:sz w:val="20"/>
          <w:szCs w:val="20"/>
        </w:rPr>
        <w:t>of</w:t>
      </w:r>
      <w:r w:rsidR="0096032B" w:rsidRPr="00FA62DB">
        <w:rPr>
          <w:rFonts w:ascii="Arial" w:hAnsi="Arial" w:cs="Arial"/>
          <w:color w:val="000000"/>
          <w:spacing w:val="3"/>
          <w:sz w:val="20"/>
          <w:szCs w:val="20"/>
        </w:rPr>
        <w:t xml:space="preserve"> being negatively evaluated by other people.</w:t>
      </w:r>
      <w:r w:rsidR="00EA602D" w:rsidRPr="00FA62DB">
        <w:rPr>
          <w:rFonts w:ascii="Arial" w:hAnsi="Arial" w:cs="Arial"/>
          <w:color w:val="000000"/>
          <w:spacing w:val="3"/>
          <w:sz w:val="20"/>
          <w:szCs w:val="20"/>
        </w:rPr>
        <w:t xml:space="preserve"> </w:t>
      </w:r>
      <w:r w:rsidR="0096032B" w:rsidRPr="00FA62DB">
        <w:rPr>
          <w:rFonts w:ascii="Arial" w:hAnsi="Arial" w:cs="Arial"/>
          <w:color w:val="000000"/>
          <w:spacing w:val="3"/>
          <w:sz w:val="20"/>
          <w:szCs w:val="20"/>
        </w:rPr>
        <w:t xml:space="preserve">This fear is usually linked to negative beliefs </w:t>
      </w:r>
      <w:r w:rsidR="00EA602D" w:rsidRPr="00FA62DB">
        <w:rPr>
          <w:rFonts w:ascii="Arial" w:hAnsi="Arial" w:cs="Arial"/>
          <w:color w:val="000000"/>
          <w:spacing w:val="3"/>
          <w:sz w:val="20"/>
          <w:szCs w:val="20"/>
        </w:rPr>
        <w:t xml:space="preserve">or self-deprecating thoughts </w:t>
      </w:r>
      <w:r w:rsidR="0096032B" w:rsidRPr="00FA62DB">
        <w:rPr>
          <w:rFonts w:ascii="Arial" w:hAnsi="Arial" w:cs="Arial"/>
          <w:color w:val="000000"/>
          <w:spacing w:val="3"/>
          <w:sz w:val="20"/>
          <w:szCs w:val="20"/>
        </w:rPr>
        <w:t>that the sufferer has about</w:t>
      </w:r>
      <w:r w:rsidR="00C31391" w:rsidRPr="00FA62DB">
        <w:rPr>
          <w:rFonts w:ascii="Arial" w:hAnsi="Arial" w:cs="Arial"/>
          <w:color w:val="000000"/>
          <w:spacing w:val="3"/>
          <w:sz w:val="20"/>
          <w:szCs w:val="20"/>
        </w:rPr>
        <w:t xml:space="preserve"> himself</w:t>
      </w:r>
      <w:r w:rsidR="0040011A" w:rsidRPr="00FA62DB">
        <w:rPr>
          <w:rFonts w:ascii="Arial" w:hAnsi="Arial" w:cs="Arial"/>
          <w:color w:val="000000"/>
          <w:spacing w:val="3"/>
          <w:sz w:val="20"/>
          <w:szCs w:val="20"/>
        </w:rPr>
        <w:t xml:space="preserve"> or </w:t>
      </w:r>
      <w:r w:rsidR="00C31391" w:rsidRPr="00FA62DB">
        <w:rPr>
          <w:rFonts w:ascii="Arial" w:hAnsi="Arial" w:cs="Arial"/>
          <w:color w:val="000000"/>
          <w:spacing w:val="3"/>
          <w:sz w:val="20"/>
          <w:szCs w:val="20"/>
        </w:rPr>
        <w:t>herself</w:t>
      </w:r>
      <w:r w:rsidR="00443023" w:rsidRPr="00FA62DB">
        <w:rPr>
          <w:rFonts w:ascii="Arial" w:hAnsi="Arial" w:cs="Arial"/>
          <w:color w:val="000000"/>
          <w:spacing w:val="3"/>
          <w:sz w:val="20"/>
          <w:szCs w:val="20"/>
        </w:rPr>
        <w:t xml:space="preserve">. </w:t>
      </w:r>
      <w:r w:rsidR="00D4421B" w:rsidRPr="00FA62DB">
        <w:rPr>
          <w:rFonts w:ascii="Arial" w:hAnsi="Arial" w:cs="Arial"/>
          <w:color w:val="000000"/>
          <w:spacing w:val="3"/>
          <w:sz w:val="20"/>
          <w:szCs w:val="20"/>
        </w:rPr>
        <w:t>Furthermore, general a</w:t>
      </w:r>
      <w:r w:rsidR="00075692" w:rsidRPr="00FA62DB">
        <w:rPr>
          <w:rFonts w:ascii="Arial" w:hAnsi="Arial" w:cs="Arial"/>
          <w:color w:val="000000"/>
          <w:spacing w:val="3"/>
          <w:sz w:val="20"/>
          <w:szCs w:val="20"/>
        </w:rPr>
        <w:t xml:space="preserve">nxiety has become a growing problem for </w:t>
      </w:r>
      <w:r w:rsidR="00D4421B" w:rsidRPr="00FA62DB">
        <w:rPr>
          <w:rFonts w:ascii="Arial" w:hAnsi="Arial" w:cs="Arial"/>
          <w:color w:val="000000"/>
          <w:spacing w:val="3"/>
          <w:sz w:val="20"/>
          <w:szCs w:val="20"/>
        </w:rPr>
        <w:t xml:space="preserve">many </w:t>
      </w:r>
      <w:r w:rsidR="00075692" w:rsidRPr="00FA62DB">
        <w:rPr>
          <w:rFonts w:ascii="Arial" w:hAnsi="Arial" w:cs="Arial"/>
          <w:color w:val="000000"/>
          <w:spacing w:val="3"/>
          <w:sz w:val="20"/>
          <w:szCs w:val="20"/>
        </w:rPr>
        <w:t xml:space="preserve">young people. </w:t>
      </w:r>
      <w:r w:rsidR="00D4421B" w:rsidRPr="00FA62DB">
        <w:rPr>
          <w:rFonts w:ascii="Arial" w:hAnsi="Arial" w:cs="Arial"/>
          <w:sz w:val="20"/>
          <w:szCs w:val="20"/>
        </w:rPr>
        <w:t>T</w:t>
      </w:r>
      <w:r w:rsidR="00075692" w:rsidRPr="00FA62DB">
        <w:rPr>
          <w:rFonts w:ascii="Arial" w:hAnsi="Arial" w:cs="Arial"/>
          <w:sz w:val="20"/>
          <w:szCs w:val="20"/>
        </w:rPr>
        <w:t xml:space="preserve">he National Institute of Mental Health estimated that 31.9% of young people have had an </w:t>
      </w:r>
      <w:r w:rsidR="00075692" w:rsidRPr="00FA62DB">
        <w:rPr>
          <w:rFonts w:ascii="Arial" w:hAnsi="Arial" w:cs="Arial"/>
          <w:sz w:val="20"/>
          <w:szCs w:val="20"/>
        </w:rPr>
        <w:lastRenderedPageBreak/>
        <w:t>anxiety disorder (</w:t>
      </w:r>
      <w:r w:rsidR="00075692" w:rsidRPr="00FA62DB">
        <w:rPr>
          <w:rFonts w:ascii="Arial" w:hAnsi="Arial" w:cs="Arial"/>
          <w:sz w:val="20"/>
          <w:szCs w:val="20"/>
          <w:shd w:val="clear" w:color="auto" w:fill="FFFFFF"/>
        </w:rPr>
        <w:t>National Comorbidity Survey, 2017)</w:t>
      </w:r>
      <w:r w:rsidR="00075692" w:rsidRPr="00FA62DB">
        <w:rPr>
          <w:rFonts w:ascii="Arial" w:hAnsi="Arial" w:cs="Arial"/>
          <w:sz w:val="20"/>
          <w:szCs w:val="20"/>
        </w:rPr>
        <w:t xml:space="preserve">, and in a </w:t>
      </w:r>
      <w:r w:rsidR="00075692" w:rsidRPr="00FA62DB">
        <w:rPr>
          <w:rFonts w:ascii="Arial" w:hAnsi="Arial" w:cs="Arial"/>
          <w:sz w:val="20"/>
          <w:szCs w:val="20"/>
          <w:shd w:val="clear" w:color="auto" w:fill="FFFFFF"/>
        </w:rPr>
        <w:t>recent survey, 42% of young people revealed that they often</w:t>
      </w:r>
      <w:r w:rsidR="00075692" w:rsidRPr="00FA62DB">
        <w:rPr>
          <w:rStyle w:val="Strong"/>
          <w:rFonts w:ascii="Arial" w:hAnsi="Arial" w:cs="Arial"/>
          <w:b w:val="0"/>
          <w:sz w:val="20"/>
          <w:szCs w:val="20"/>
          <w:shd w:val="clear" w:color="auto" w:fill="FFFFFF"/>
        </w:rPr>
        <w:t xml:space="preserve"> feel stressed</w:t>
      </w:r>
      <w:r w:rsidR="00075692" w:rsidRPr="00FA62DB">
        <w:rPr>
          <w:rStyle w:val="Strong"/>
          <w:rFonts w:ascii="Arial" w:hAnsi="Arial" w:cs="Arial"/>
          <w:sz w:val="20"/>
          <w:szCs w:val="20"/>
          <w:shd w:val="clear" w:color="auto" w:fill="FFFFFF"/>
        </w:rPr>
        <w:t xml:space="preserve"> </w:t>
      </w:r>
      <w:r w:rsidR="00443023" w:rsidRPr="00FA62DB">
        <w:rPr>
          <w:rFonts w:ascii="Arial" w:hAnsi="Arial" w:cs="Arial"/>
          <w:sz w:val="20"/>
          <w:szCs w:val="20"/>
          <w:shd w:val="clear" w:color="auto" w:fill="FFFFFF"/>
        </w:rPr>
        <w:t>(</w:t>
      </w:r>
      <w:proofErr w:type="spellStart"/>
      <w:r w:rsidR="00443023" w:rsidRPr="00FA62DB">
        <w:rPr>
          <w:rFonts w:ascii="Arial" w:hAnsi="Arial" w:cs="Arial"/>
          <w:sz w:val="20"/>
          <w:szCs w:val="20"/>
          <w:shd w:val="clear" w:color="auto" w:fill="FFFFFF"/>
        </w:rPr>
        <w:t>GenYouth</w:t>
      </w:r>
      <w:proofErr w:type="spellEnd"/>
      <w:r w:rsidR="00443023" w:rsidRPr="00FA62DB">
        <w:rPr>
          <w:rFonts w:ascii="Arial" w:hAnsi="Arial" w:cs="Arial"/>
          <w:sz w:val="20"/>
          <w:szCs w:val="20"/>
          <w:shd w:val="clear" w:color="auto" w:fill="FFFFFF"/>
        </w:rPr>
        <w:t xml:space="preserve">, 2018). </w:t>
      </w:r>
      <w:r w:rsidR="00A34A33" w:rsidRPr="00FA62DB">
        <w:rPr>
          <w:rFonts w:ascii="Arial" w:hAnsi="Arial" w:cs="Arial"/>
          <w:color w:val="000000"/>
          <w:spacing w:val="3"/>
          <w:sz w:val="20"/>
          <w:szCs w:val="20"/>
        </w:rPr>
        <w:t xml:space="preserve">Although not all individuals experience anxiety levels </w:t>
      </w:r>
      <w:r w:rsidR="00A50193" w:rsidRPr="00FA62DB">
        <w:rPr>
          <w:rFonts w:ascii="Arial" w:hAnsi="Arial" w:cs="Arial"/>
          <w:color w:val="000000"/>
          <w:spacing w:val="3"/>
          <w:sz w:val="20"/>
          <w:szCs w:val="20"/>
        </w:rPr>
        <w:t>requiring medical attention</w:t>
      </w:r>
      <w:r w:rsidR="00EA602D" w:rsidRPr="00FA62DB">
        <w:rPr>
          <w:rFonts w:ascii="Arial" w:hAnsi="Arial" w:cs="Arial"/>
          <w:color w:val="000000"/>
          <w:spacing w:val="3"/>
          <w:sz w:val="20"/>
          <w:szCs w:val="20"/>
        </w:rPr>
        <w:t xml:space="preserve">, </w:t>
      </w:r>
      <w:r w:rsidR="0096032B" w:rsidRPr="00FA62DB">
        <w:rPr>
          <w:rFonts w:ascii="Arial" w:hAnsi="Arial" w:cs="Arial"/>
          <w:color w:val="000000"/>
          <w:spacing w:val="3"/>
          <w:sz w:val="20"/>
          <w:szCs w:val="20"/>
        </w:rPr>
        <w:t xml:space="preserve">many people </w:t>
      </w:r>
      <w:r w:rsidR="00444212" w:rsidRPr="00FA62DB">
        <w:rPr>
          <w:rFonts w:ascii="Arial" w:hAnsi="Arial" w:cs="Arial"/>
          <w:color w:val="000000"/>
          <w:spacing w:val="3"/>
          <w:sz w:val="20"/>
          <w:szCs w:val="20"/>
        </w:rPr>
        <w:t>experience some level of anxiety in social situations</w:t>
      </w:r>
      <w:r w:rsidR="00A34A33" w:rsidRPr="00FA62DB">
        <w:rPr>
          <w:rFonts w:ascii="Arial" w:hAnsi="Arial" w:cs="Arial"/>
          <w:color w:val="000000"/>
          <w:spacing w:val="3"/>
          <w:sz w:val="20"/>
          <w:szCs w:val="20"/>
        </w:rPr>
        <w:t xml:space="preserve">.  </w:t>
      </w:r>
      <w:r w:rsidR="00EA7B16">
        <w:rPr>
          <w:rFonts w:ascii="Arial" w:hAnsi="Arial" w:cs="Arial"/>
          <w:color w:val="000000"/>
          <w:spacing w:val="3"/>
          <w:sz w:val="20"/>
          <w:szCs w:val="20"/>
        </w:rPr>
        <w:br/>
      </w:r>
      <w:r w:rsidR="00EA7B16">
        <w:rPr>
          <w:rFonts w:ascii="Arial" w:hAnsi="Arial" w:cs="Arial"/>
          <w:color w:val="000000"/>
          <w:spacing w:val="3"/>
          <w:sz w:val="20"/>
          <w:szCs w:val="20"/>
        </w:rPr>
        <w:tab/>
      </w:r>
      <w:r w:rsidR="00033E59" w:rsidRPr="00FA62DB">
        <w:rPr>
          <w:rFonts w:ascii="Arial" w:hAnsi="Arial" w:cs="Arial"/>
          <w:color w:val="000000"/>
          <w:spacing w:val="3"/>
          <w:sz w:val="20"/>
          <w:szCs w:val="20"/>
        </w:rPr>
        <w:t>Nevertheless</w:t>
      </w:r>
      <w:r w:rsidR="00EA602D" w:rsidRPr="00FA62DB">
        <w:rPr>
          <w:rFonts w:ascii="Arial" w:hAnsi="Arial" w:cs="Arial"/>
          <w:color w:val="000000"/>
          <w:spacing w:val="3"/>
          <w:sz w:val="20"/>
          <w:szCs w:val="20"/>
        </w:rPr>
        <w:t>, individuals can manage and even overcome anxiet</w:t>
      </w:r>
      <w:r w:rsidR="008D0E27" w:rsidRPr="00FA62DB">
        <w:rPr>
          <w:rFonts w:ascii="Arial" w:hAnsi="Arial" w:cs="Arial"/>
          <w:color w:val="000000"/>
          <w:spacing w:val="3"/>
          <w:sz w:val="20"/>
          <w:szCs w:val="20"/>
        </w:rPr>
        <w:t>y</w:t>
      </w:r>
      <w:r w:rsidR="00BF1FF2" w:rsidRPr="00FA62DB">
        <w:rPr>
          <w:rFonts w:ascii="Arial" w:hAnsi="Arial" w:cs="Arial"/>
          <w:color w:val="000000"/>
          <w:spacing w:val="3"/>
          <w:sz w:val="20"/>
          <w:szCs w:val="20"/>
        </w:rPr>
        <w:t xml:space="preserve"> in social situations</w:t>
      </w:r>
      <w:r w:rsidR="00444212" w:rsidRPr="00FA62DB">
        <w:rPr>
          <w:rFonts w:ascii="Arial" w:hAnsi="Arial" w:cs="Arial"/>
          <w:color w:val="000000"/>
          <w:spacing w:val="3"/>
          <w:sz w:val="20"/>
          <w:szCs w:val="20"/>
        </w:rPr>
        <w:t>.</w:t>
      </w:r>
      <w:r w:rsidR="0096032B" w:rsidRPr="00FA62DB">
        <w:rPr>
          <w:rFonts w:ascii="Arial" w:hAnsi="Arial" w:cs="Arial"/>
          <w:color w:val="000000"/>
          <w:spacing w:val="3"/>
          <w:sz w:val="20"/>
          <w:szCs w:val="20"/>
        </w:rPr>
        <w:t xml:space="preserve"> </w:t>
      </w:r>
      <w:r w:rsidR="00B813B1" w:rsidRPr="00FA62DB">
        <w:rPr>
          <w:rFonts w:ascii="Arial" w:hAnsi="Arial" w:cs="Arial"/>
          <w:color w:val="000000"/>
          <w:spacing w:val="3"/>
          <w:sz w:val="20"/>
          <w:szCs w:val="20"/>
        </w:rPr>
        <w:t>N</w:t>
      </w:r>
      <w:r w:rsidR="0096032B" w:rsidRPr="00FA62DB">
        <w:rPr>
          <w:rFonts w:ascii="Arial" w:hAnsi="Arial" w:cs="Arial"/>
          <w:color w:val="000000"/>
          <w:spacing w:val="3"/>
          <w:sz w:val="20"/>
          <w:szCs w:val="20"/>
        </w:rPr>
        <w:t xml:space="preserve">etworking is a skill that can be </w:t>
      </w:r>
      <w:r w:rsidR="002C41C7" w:rsidRPr="00FA62DB">
        <w:rPr>
          <w:rFonts w:ascii="Arial" w:hAnsi="Arial" w:cs="Arial"/>
          <w:color w:val="000000"/>
          <w:spacing w:val="3"/>
          <w:sz w:val="20"/>
          <w:szCs w:val="20"/>
        </w:rPr>
        <w:t>learned,</w:t>
      </w:r>
      <w:r w:rsidR="009A1F0B" w:rsidRPr="00FA62DB">
        <w:rPr>
          <w:rFonts w:ascii="Arial" w:hAnsi="Arial" w:cs="Arial"/>
          <w:color w:val="000000"/>
          <w:spacing w:val="3"/>
          <w:sz w:val="20"/>
          <w:szCs w:val="20"/>
        </w:rPr>
        <w:t xml:space="preserve"> and </w:t>
      </w:r>
      <w:r w:rsidR="00C93E86" w:rsidRPr="00FA62DB">
        <w:rPr>
          <w:rFonts w:ascii="Arial" w:hAnsi="Arial" w:cs="Arial"/>
          <w:color w:val="000000"/>
          <w:spacing w:val="3"/>
          <w:sz w:val="20"/>
          <w:szCs w:val="20"/>
        </w:rPr>
        <w:t xml:space="preserve">such </w:t>
      </w:r>
      <w:r w:rsidR="00BD7022" w:rsidRPr="00FA62DB">
        <w:rPr>
          <w:rFonts w:ascii="Arial" w:hAnsi="Arial" w:cs="Arial"/>
          <w:color w:val="000000"/>
          <w:spacing w:val="3"/>
          <w:sz w:val="20"/>
          <w:szCs w:val="20"/>
        </w:rPr>
        <w:t xml:space="preserve">a </w:t>
      </w:r>
      <w:r w:rsidR="00C93E86" w:rsidRPr="00FA62DB">
        <w:rPr>
          <w:rFonts w:ascii="Arial" w:hAnsi="Arial" w:cs="Arial"/>
          <w:color w:val="000000"/>
          <w:spacing w:val="3"/>
          <w:sz w:val="20"/>
          <w:szCs w:val="20"/>
        </w:rPr>
        <w:t>s</w:t>
      </w:r>
      <w:r w:rsidR="00B813B1" w:rsidRPr="00FA62DB">
        <w:rPr>
          <w:rFonts w:ascii="Arial" w:hAnsi="Arial" w:cs="Arial"/>
          <w:color w:val="000000"/>
          <w:spacing w:val="3"/>
          <w:sz w:val="20"/>
          <w:szCs w:val="20"/>
        </w:rPr>
        <w:t>k</w:t>
      </w:r>
      <w:r w:rsidR="00C93E86" w:rsidRPr="00FA62DB">
        <w:rPr>
          <w:rFonts w:ascii="Arial" w:hAnsi="Arial" w:cs="Arial"/>
          <w:color w:val="000000"/>
          <w:spacing w:val="3"/>
          <w:sz w:val="20"/>
          <w:szCs w:val="20"/>
        </w:rPr>
        <w:t xml:space="preserve">ill can be </w:t>
      </w:r>
      <w:r w:rsidR="00C7536B" w:rsidRPr="00FA62DB">
        <w:rPr>
          <w:rFonts w:ascii="Arial" w:hAnsi="Arial" w:cs="Arial"/>
          <w:color w:val="000000"/>
          <w:spacing w:val="3"/>
          <w:sz w:val="20"/>
          <w:szCs w:val="20"/>
        </w:rPr>
        <w:t>cultivated</w:t>
      </w:r>
      <w:r w:rsidR="00C93E86" w:rsidRPr="00FA62DB">
        <w:rPr>
          <w:rFonts w:ascii="Arial" w:hAnsi="Arial" w:cs="Arial"/>
          <w:color w:val="000000"/>
          <w:spacing w:val="3"/>
          <w:sz w:val="20"/>
          <w:szCs w:val="20"/>
        </w:rPr>
        <w:t xml:space="preserve"> </w:t>
      </w:r>
      <w:r w:rsidR="00FB5598" w:rsidRPr="00FA62DB">
        <w:rPr>
          <w:rFonts w:ascii="Arial" w:hAnsi="Arial" w:cs="Arial"/>
          <w:color w:val="000000"/>
          <w:spacing w:val="3"/>
          <w:sz w:val="20"/>
          <w:szCs w:val="20"/>
        </w:rPr>
        <w:t xml:space="preserve">in students </w:t>
      </w:r>
      <w:r w:rsidR="00AE6DB4" w:rsidRPr="00FA62DB">
        <w:rPr>
          <w:rFonts w:ascii="Arial" w:hAnsi="Arial" w:cs="Arial"/>
          <w:color w:val="000000"/>
          <w:spacing w:val="3"/>
          <w:sz w:val="20"/>
          <w:szCs w:val="20"/>
        </w:rPr>
        <w:t>on college campuses.</w:t>
      </w:r>
      <w:r w:rsidR="00443023" w:rsidRPr="00FA62DB">
        <w:rPr>
          <w:rFonts w:ascii="Arial" w:hAnsi="Arial" w:cs="Arial"/>
          <w:color w:val="000000"/>
          <w:spacing w:val="3"/>
          <w:sz w:val="20"/>
          <w:szCs w:val="20"/>
        </w:rPr>
        <w:t xml:space="preserve"> </w:t>
      </w:r>
      <w:r w:rsidR="00F233BF" w:rsidRPr="00FA62DB">
        <w:rPr>
          <w:rFonts w:ascii="Arial" w:hAnsi="Arial" w:cs="Arial"/>
          <w:color w:val="000000"/>
          <w:spacing w:val="3"/>
          <w:sz w:val="20"/>
          <w:szCs w:val="20"/>
        </w:rPr>
        <w:t>As students work to “market</w:t>
      </w:r>
      <w:r w:rsidR="00076CB0" w:rsidRPr="00FA62DB">
        <w:rPr>
          <w:rFonts w:ascii="Arial" w:hAnsi="Arial" w:cs="Arial"/>
          <w:color w:val="000000"/>
          <w:spacing w:val="3"/>
          <w:sz w:val="20"/>
          <w:szCs w:val="20"/>
        </w:rPr>
        <w:t>”</w:t>
      </w:r>
      <w:r w:rsidR="00F233BF" w:rsidRPr="00FA62DB">
        <w:rPr>
          <w:rFonts w:ascii="Arial" w:hAnsi="Arial" w:cs="Arial"/>
          <w:color w:val="000000"/>
          <w:spacing w:val="3"/>
          <w:sz w:val="20"/>
          <w:szCs w:val="20"/>
        </w:rPr>
        <w:t xml:space="preserve"> themselves to external entities</w:t>
      </w:r>
      <w:r w:rsidR="00351E4C" w:rsidRPr="00FA62DB">
        <w:rPr>
          <w:rFonts w:ascii="Arial" w:hAnsi="Arial" w:cs="Arial"/>
          <w:color w:val="000000"/>
          <w:spacing w:val="3"/>
          <w:sz w:val="20"/>
          <w:szCs w:val="20"/>
        </w:rPr>
        <w:t xml:space="preserve"> (Smith, 2004)</w:t>
      </w:r>
      <w:r w:rsidR="00F233BF" w:rsidRPr="00FA62DB">
        <w:rPr>
          <w:rFonts w:ascii="Arial" w:hAnsi="Arial" w:cs="Arial"/>
          <w:color w:val="000000"/>
          <w:spacing w:val="3"/>
          <w:sz w:val="20"/>
          <w:szCs w:val="20"/>
        </w:rPr>
        <w:t>, networking can be instrumental in the information exchange process.</w:t>
      </w:r>
      <w:r w:rsidR="00EB19B3" w:rsidRPr="00FA62DB">
        <w:rPr>
          <w:rFonts w:ascii="Arial" w:hAnsi="Arial" w:cs="Arial"/>
          <w:color w:val="000000"/>
          <w:spacing w:val="3"/>
          <w:sz w:val="20"/>
          <w:szCs w:val="20"/>
        </w:rPr>
        <w:t xml:space="preserve"> However</w:t>
      </w:r>
      <w:r w:rsidR="00076CB0" w:rsidRPr="00FA62DB">
        <w:rPr>
          <w:rFonts w:ascii="Arial" w:hAnsi="Arial" w:cs="Arial"/>
          <w:color w:val="000000"/>
          <w:spacing w:val="3"/>
          <w:sz w:val="20"/>
          <w:szCs w:val="20"/>
        </w:rPr>
        <w:t xml:space="preserve">, </w:t>
      </w:r>
      <w:r w:rsidR="009769EC" w:rsidRPr="00FA62DB">
        <w:rPr>
          <w:rFonts w:ascii="Arial" w:hAnsi="Arial" w:cs="Arial"/>
          <w:color w:val="000000"/>
          <w:spacing w:val="3"/>
          <w:sz w:val="20"/>
          <w:szCs w:val="20"/>
        </w:rPr>
        <w:t xml:space="preserve">some students may experience insecurities and anxiety about </w:t>
      </w:r>
      <w:r w:rsidR="00FB5598" w:rsidRPr="00FA62DB">
        <w:rPr>
          <w:rFonts w:ascii="Arial" w:hAnsi="Arial" w:cs="Arial"/>
          <w:color w:val="000000"/>
          <w:spacing w:val="3"/>
          <w:sz w:val="20"/>
          <w:szCs w:val="20"/>
        </w:rPr>
        <w:t xml:space="preserve">participating </w:t>
      </w:r>
      <w:r w:rsidR="00443023" w:rsidRPr="00FA62DB">
        <w:rPr>
          <w:rFonts w:ascii="Arial" w:hAnsi="Arial" w:cs="Arial"/>
          <w:color w:val="000000"/>
          <w:spacing w:val="3"/>
          <w:sz w:val="20"/>
          <w:szCs w:val="20"/>
        </w:rPr>
        <w:t xml:space="preserve">in such events. </w:t>
      </w:r>
      <w:r w:rsidR="00EA602D" w:rsidRPr="00FA62DB">
        <w:rPr>
          <w:rFonts w:ascii="Arial" w:hAnsi="Arial" w:cs="Arial"/>
          <w:color w:val="000000"/>
          <w:spacing w:val="3"/>
          <w:sz w:val="20"/>
          <w:szCs w:val="20"/>
        </w:rPr>
        <w:t xml:space="preserve">The purpose of this research is to </w:t>
      </w:r>
      <w:r w:rsidR="004E61E2" w:rsidRPr="00FA62DB">
        <w:rPr>
          <w:rFonts w:ascii="Arial" w:hAnsi="Arial" w:cs="Arial"/>
          <w:color w:val="000000"/>
          <w:spacing w:val="3"/>
          <w:sz w:val="20"/>
          <w:szCs w:val="20"/>
        </w:rPr>
        <w:t xml:space="preserve">examine how </w:t>
      </w:r>
      <w:r w:rsidR="00E951C1" w:rsidRPr="00FA62DB">
        <w:rPr>
          <w:rFonts w:ascii="Arial" w:hAnsi="Arial" w:cs="Arial"/>
          <w:color w:val="000000"/>
          <w:spacing w:val="3"/>
          <w:sz w:val="20"/>
          <w:szCs w:val="20"/>
        </w:rPr>
        <w:t>c</w:t>
      </w:r>
      <w:r w:rsidR="004E61E2" w:rsidRPr="00FA62DB">
        <w:rPr>
          <w:rFonts w:ascii="Arial" w:hAnsi="Arial" w:cs="Arial"/>
          <w:color w:val="000000"/>
          <w:spacing w:val="3"/>
          <w:sz w:val="20"/>
          <w:szCs w:val="20"/>
        </w:rPr>
        <w:t xml:space="preserve">ollege </w:t>
      </w:r>
      <w:r w:rsidR="00075692" w:rsidRPr="00FA62DB">
        <w:rPr>
          <w:rFonts w:ascii="Arial" w:hAnsi="Arial" w:cs="Arial"/>
          <w:color w:val="000000"/>
          <w:spacing w:val="3"/>
          <w:sz w:val="20"/>
          <w:szCs w:val="20"/>
        </w:rPr>
        <w:t xml:space="preserve">of </w:t>
      </w:r>
      <w:r w:rsidR="004E61E2" w:rsidRPr="00FA62DB">
        <w:rPr>
          <w:rFonts w:ascii="Arial" w:hAnsi="Arial" w:cs="Arial"/>
          <w:color w:val="000000"/>
          <w:spacing w:val="3"/>
          <w:sz w:val="20"/>
          <w:szCs w:val="20"/>
        </w:rPr>
        <w:t>business students f</w:t>
      </w:r>
      <w:r w:rsidR="00777328" w:rsidRPr="00FA62DB">
        <w:rPr>
          <w:rFonts w:ascii="Arial" w:hAnsi="Arial" w:cs="Arial"/>
          <w:color w:val="000000"/>
          <w:spacing w:val="3"/>
          <w:sz w:val="20"/>
          <w:szCs w:val="20"/>
        </w:rPr>
        <w:t>e</w:t>
      </w:r>
      <w:r w:rsidR="004E61E2" w:rsidRPr="00FA62DB">
        <w:rPr>
          <w:rFonts w:ascii="Arial" w:hAnsi="Arial" w:cs="Arial"/>
          <w:color w:val="000000"/>
          <w:spacing w:val="3"/>
          <w:sz w:val="20"/>
          <w:szCs w:val="20"/>
        </w:rPr>
        <w:t xml:space="preserve">el about networking, </w:t>
      </w:r>
      <w:r w:rsidR="00E951C1" w:rsidRPr="00FA62DB">
        <w:rPr>
          <w:rFonts w:ascii="Arial" w:hAnsi="Arial" w:cs="Arial"/>
          <w:color w:val="000000"/>
          <w:spacing w:val="3"/>
          <w:sz w:val="20"/>
          <w:szCs w:val="20"/>
        </w:rPr>
        <w:t>in</w:t>
      </w:r>
      <w:r w:rsidR="004E61E2" w:rsidRPr="00FA62DB">
        <w:rPr>
          <w:rFonts w:ascii="Arial" w:hAnsi="Arial" w:cs="Arial"/>
          <w:color w:val="000000"/>
          <w:spacing w:val="3"/>
          <w:sz w:val="20"/>
          <w:szCs w:val="20"/>
        </w:rPr>
        <w:t xml:space="preserve">cluding its importance </w:t>
      </w:r>
      <w:r w:rsidR="00FB5598" w:rsidRPr="00FA62DB">
        <w:rPr>
          <w:rFonts w:ascii="Arial" w:hAnsi="Arial" w:cs="Arial"/>
          <w:color w:val="000000"/>
          <w:spacing w:val="3"/>
          <w:sz w:val="20"/>
          <w:szCs w:val="20"/>
        </w:rPr>
        <w:t xml:space="preserve">in </w:t>
      </w:r>
      <w:r w:rsidR="00C87768" w:rsidRPr="00FA62DB">
        <w:rPr>
          <w:rFonts w:ascii="Arial" w:hAnsi="Arial" w:cs="Arial"/>
          <w:color w:val="000000"/>
          <w:spacing w:val="3"/>
          <w:sz w:val="20"/>
          <w:szCs w:val="20"/>
        </w:rPr>
        <w:t xml:space="preserve">helping them “market” themselves for </w:t>
      </w:r>
      <w:r w:rsidR="00FB5598" w:rsidRPr="00FA62DB">
        <w:rPr>
          <w:rFonts w:ascii="Arial" w:hAnsi="Arial" w:cs="Arial"/>
          <w:color w:val="000000"/>
          <w:spacing w:val="3"/>
          <w:sz w:val="20"/>
          <w:szCs w:val="20"/>
        </w:rPr>
        <w:t>career success</w:t>
      </w:r>
      <w:r w:rsidR="00443023" w:rsidRPr="00FA62DB">
        <w:rPr>
          <w:rFonts w:ascii="Arial" w:hAnsi="Arial" w:cs="Arial"/>
          <w:color w:val="000000"/>
          <w:spacing w:val="3"/>
          <w:sz w:val="20"/>
          <w:szCs w:val="20"/>
        </w:rPr>
        <w:t>.</w:t>
      </w:r>
      <w:r w:rsidR="004E61E2" w:rsidRPr="00FA62DB">
        <w:rPr>
          <w:rFonts w:ascii="Arial" w:hAnsi="Arial" w:cs="Arial"/>
          <w:color w:val="000000"/>
          <w:spacing w:val="3"/>
          <w:sz w:val="20"/>
          <w:szCs w:val="20"/>
        </w:rPr>
        <w:t xml:space="preserve"> It also explore</w:t>
      </w:r>
      <w:r w:rsidR="00EB19B3" w:rsidRPr="00FA62DB">
        <w:rPr>
          <w:rFonts w:ascii="Arial" w:hAnsi="Arial" w:cs="Arial"/>
          <w:color w:val="000000"/>
          <w:spacing w:val="3"/>
          <w:sz w:val="20"/>
          <w:szCs w:val="20"/>
        </w:rPr>
        <w:t>s</w:t>
      </w:r>
      <w:r w:rsidR="004E61E2" w:rsidRPr="00FA62DB">
        <w:rPr>
          <w:rFonts w:ascii="Arial" w:hAnsi="Arial" w:cs="Arial"/>
          <w:color w:val="000000"/>
          <w:spacing w:val="3"/>
          <w:sz w:val="20"/>
          <w:szCs w:val="20"/>
        </w:rPr>
        <w:t xml:space="preserve"> </w:t>
      </w:r>
      <w:r w:rsidR="00777328" w:rsidRPr="00FA62DB">
        <w:rPr>
          <w:rFonts w:ascii="Arial" w:hAnsi="Arial" w:cs="Arial"/>
          <w:color w:val="000000"/>
          <w:spacing w:val="3"/>
          <w:sz w:val="20"/>
          <w:szCs w:val="20"/>
        </w:rPr>
        <w:t xml:space="preserve">potential </w:t>
      </w:r>
      <w:r w:rsidR="00FB5598" w:rsidRPr="00FA62DB">
        <w:rPr>
          <w:rFonts w:ascii="Arial" w:hAnsi="Arial" w:cs="Arial"/>
          <w:color w:val="000000"/>
          <w:spacing w:val="3"/>
          <w:sz w:val="20"/>
          <w:szCs w:val="20"/>
        </w:rPr>
        <w:t xml:space="preserve">apprehensions </w:t>
      </w:r>
      <w:r w:rsidR="00777328" w:rsidRPr="00FA62DB">
        <w:rPr>
          <w:rFonts w:ascii="Arial" w:hAnsi="Arial" w:cs="Arial"/>
          <w:color w:val="000000"/>
          <w:spacing w:val="3"/>
          <w:sz w:val="20"/>
          <w:szCs w:val="20"/>
        </w:rPr>
        <w:t xml:space="preserve">students have </w:t>
      </w:r>
      <w:r w:rsidR="00FB5598" w:rsidRPr="00FA62DB">
        <w:rPr>
          <w:rFonts w:ascii="Arial" w:hAnsi="Arial" w:cs="Arial"/>
          <w:color w:val="000000"/>
          <w:spacing w:val="3"/>
          <w:sz w:val="20"/>
          <w:szCs w:val="20"/>
        </w:rPr>
        <w:t xml:space="preserve">about attending networking events </w:t>
      </w:r>
      <w:r w:rsidR="004E61E2" w:rsidRPr="00FA62DB">
        <w:rPr>
          <w:rFonts w:ascii="Arial" w:hAnsi="Arial" w:cs="Arial"/>
          <w:color w:val="000000"/>
          <w:spacing w:val="3"/>
          <w:sz w:val="20"/>
          <w:szCs w:val="20"/>
        </w:rPr>
        <w:t xml:space="preserve">and how to best manage </w:t>
      </w:r>
      <w:r w:rsidR="00FB5598" w:rsidRPr="00FA62DB">
        <w:rPr>
          <w:rFonts w:ascii="Arial" w:hAnsi="Arial" w:cs="Arial"/>
          <w:color w:val="000000"/>
          <w:spacing w:val="3"/>
          <w:sz w:val="20"/>
          <w:szCs w:val="20"/>
        </w:rPr>
        <w:t xml:space="preserve">negative </w:t>
      </w:r>
      <w:r w:rsidR="004E61E2" w:rsidRPr="00FA62DB">
        <w:rPr>
          <w:rFonts w:ascii="Arial" w:hAnsi="Arial" w:cs="Arial"/>
          <w:color w:val="000000"/>
          <w:spacing w:val="3"/>
          <w:sz w:val="20"/>
          <w:szCs w:val="20"/>
        </w:rPr>
        <w:t>emotions</w:t>
      </w:r>
      <w:r w:rsidR="00FB5598" w:rsidRPr="00FA62DB">
        <w:rPr>
          <w:rFonts w:ascii="Arial" w:hAnsi="Arial" w:cs="Arial"/>
          <w:color w:val="000000"/>
          <w:spacing w:val="3"/>
          <w:sz w:val="20"/>
          <w:szCs w:val="20"/>
        </w:rPr>
        <w:t xml:space="preserve"> or anxieties they experience</w:t>
      </w:r>
      <w:r w:rsidR="002010D1" w:rsidRPr="00FA62DB">
        <w:rPr>
          <w:rFonts w:ascii="Arial" w:hAnsi="Arial" w:cs="Arial"/>
          <w:color w:val="000000"/>
          <w:spacing w:val="3"/>
          <w:sz w:val="20"/>
          <w:szCs w:val="20"/>
        </w:rPr>
        <w:t xml:space="preserve"> at these events</w:t>
      </w:r>
      <w:r w:rsidR="004E61E2" w:rsidRPr="00FA62DB">
        <w:rPr>
          <w:rFonts w:ascii="Arial" w:hAnsi="Arial" w:cs="Arial"/>
          <w:color w:val="000000"/>
          <w:spacing w:val="3"/>
          <w:sz w:val="20"/>
          <w:szCs w:val="20"/>
        </w:rPr>
        <w:t>.</w:t>
      </w:r>
    </w:p>
    <w:p w14:paraId="33FADCDC" w14:textId="12EC352B" w:rsidR="00E11134" w:rsidRDefault="00BF1FF2" w:rsidP="006E6EDE">
      <w:pPr>
        <w:spacing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Thus, t</w:t>
      </w:r>
      <w:r w:rsidR="004E61E2" w:rsidRPr="00FA62DB">
        <w:rPr>
          <w:rFonts w:ascii="Arial" w:eastAsia="Times New Roman" w:hAnsi="Arial" w:cs="Arial"/>
          <w:sz w:val="20"/>
          <w:szCs w:val="20"/>
        </w:rPr>
        <w:t>h</w:t>
      </w:r>
      <w:r w:rsidR="00C50B5C" w:rsidRPr="00FA62DB">
        <w:rPr>
          <w:rFonts w:ascii="Arial" w:eastAsia="Times New Roman" w:hAnsi="Arial" w:cs="Arial"/>
          <w:sz w:val="20"/>
          <w:szCs w:val="20"/>
        </w:rPr>
        <w:t>e</w:t>
      </w:r>
      <w:r w:rsidR="004E61E2" w:rsidRPr="00FA62DB">
        <w:rPr>
          <w:rFonts w:ascii="Arial" w:eastAsia="Times New Roman" w:hAnsi="Arial" w:cs="Arial"/>
          <w:sz w:val="20"/>
          <w:szCs w:val="20"/>
        </w:rPr>
        <w:t xml:space="preserve"> research </w:t>
      </w:r>
      <w:r w:rsidR="005A421D" w:rsidRPr="00FA62DB">
        <w:rPr>
          <w:rFonts w:ascii="Arial" w:eastAsia="Times New Roman" w:hAnsi="Arial" w:cs="Arial"/>
          <w:sz w:val="20"/>
          <w:szCs w:val="20"/>
        </w:rPr>
        <w:t xml:space="preserve">that follows </w:t>
      </w:r>
      <w:r w:rsidR="004E61E2" w:rsidRPr="00FA62DB">
        <w:rPr>
          <w:rFonts w:ascii="Arial" w:eastAsia="Times New Roman" w:hAnsi="Arial" w:cs="Arial"/>
          <w:sz w:val="20"/>
          <w:szCs w:val="20"/>
        </w:rPr>
        <w:t xml:space="preserve">provides an overview of networking in </w:t>
      </w:r>
      <w:r w:rsidR="007870E3" w:rsidRPr="00FA62DB">
        <w:rPr>
          <w:rFonts w:ascii="Arial" w:eastAsia="Times New Roman" w:hAnsi="Arial" w:cs="Arial"/>
          <w:sz w:val="20"/>
          <w:szCs w:val="20"/>
        </w:rPr>
        <w:t xml:space="preserve">the context of university career development efforts and </w:t>
      </w:r>
      <w:r w:rsidR="00C50B5C" w:rsidRPr="00FA62DB">
        <w:rPr>
          <w:rFonts w:ascii="Arial" w:eastAsia="Times New Roman" w:hAnsi="Arial" w:cs="Arial"/>
          <w:sz w:val="20"/>
          <w:szCs w:val="20"/>
        </w:rPr>
        <w:t>addresses</w:t>
      </w:r>
      <w:r w:rsidR="00E951C1" w:rsidRPr="00FA62DB">
        <w:rPr>
          <w:rFonts w:ascii="Arial" w:eastAsia="Times New Roman" w:hAnsi="Arial" w:cs="Arial"/>
          <w:sz w:val="20"/>
          <w:szCs w:val="20"/>
        </w:rPr>
        <w:t xml:space="preserve"> </w:t>
      </w:r>
      <w:r w:rsidR="004E61E2" w:rsidRPr="00FA62DB">
        <w:rPr>
          <w:rFonts w:ascii="Arial" w:eastAsia="Times New Roman" w:hAnsi="Arial" w:cs="Arial"/>
          <w:sz w:val="20"/>
          <w:szCs w:val="20"/>
        </w:rPr>
        <w:t>how stud</w:t>
      </w:r>
      <w:r w:rsidR="00C50B5C" w:rsidRPr="00FA62DB">
        <w:rPr>
          <w:rFonts w:ascii="Arial" w:eastAsia="Times New Roman" w:hAnsi="Arial" w:cs="Arial"/>
          <w:sz w:val="20"/>
          <w:szCs w:val="20"/>
        </w:rPr>
        <w:t>ents</w:t>
      </w:r>
      <w:r w:rsidR="004E61E2" w:rsidRPr="00FA62DB">
        <w:rPr>
          <w:rFonts w:ascii="Arial" w:eastAsia="Times New Roman" w:hAnsi="Arial" w:cs="Arial"/>
          <w:sz w:val="20"/>
          <w:szCs w:val="20"/>
        </w:rPr>
        <w:t xml:space="preserve"> might </w:t>
      </w:r>
      <w:r w:rsidR="00C50B5C" w:rsidRPr="00FA62DB">
        <w:rPr>
          <w:rFonts w:ascii="Arial" w:eastAsia="Times New Roman" w:hAnsi="Arial" w:cs="Arial"/>
          <w:sz w:val="20"/>
          <w:szCs w:val="20"/>
        </w:rPr>
        <w:t xml:space="preserve">work to manage </w:t>
      </w:r>
      <w:r w:rsidR="00873DEE" w:rsidRPr="00FA62DB">
        <w:rPr>
          <w:rFonts w:ascii="Arial" w:eastAsia="Times New Roman" w:hAnsi="Arial" w:cs="Arial"/>
          <w:sz w:val="20"/>
          <w:szCs w:val="20"/>
        </w:rPr>
        <w:t xml:space="preserve">insecurities and </w:t>
      </w:r>
      <w:r w:rsidR="00C50B5C" w:rsidRPr="00FA62DB">
        <w:rPr>
          <w:rFonts w:ascii="Arial" w:eastAsia="Times New Roman" w:hAnsi="Arial" w:cs="Arial"/>
          <w:sz w:val="20"/>
          <w:szCs w:val="20"/>
        </w:rPr>
        <w:t xml:space="preserve">negative emotions </w:t>
      </w:r>
      <w:r w:rsidR="00873DEE" w:rsidRPr="00FA62DB">
        <w:rPr>
          <w:rFonts w:ascii="Arial" w:eastAsia="Times New Roman" w:hAnsi="Arial" w:cs="Arial"/>
          <w:sz w:val="20"/>
          <w:szCs w:val="20"/>
        </w:rPr>
        <w:t xml:space="preserve">concerning </w:t>
      </w:r>
      <w:r w:rsidR="00443023" w:rsidRPr="00FA62DB">
        <w:rPr>
          <w:rFonts w:ascii="Arial" w:eastAsia="Times New Roman" w:hAnsi="Arial" w:cs="Arial"/>
          <w:sz w:val="20"/>
          <w:szCs w:val="20"/>
        </w:rPr>
        <w:t xml:space="preserve">networking. </w:t>
      </w:r>
      <w:r w:rsidR="00F14033" w:rsidRPr="00FA62DB">
        <w:rPr>
          <w:rFonts w:ascii="Arial" w:eastAsia="Times New Roman" w:hAnsi="Arial" w:cs="Arial"/>
          <w:sz w:val="20"/>
          <w:szCs w:val="20"/>
        </w:rPr>
        <w:t xml:space="preserve">Specifically, a </w:t>
      </w:r>
      <w:r w:rsidR="00410B8C" w:rsidRPr="00FA62DB">
        <w:rPr>
          <w:rFonts w:ascii="Arial" w:eastAsia="Times New Roman" w:hAnsi="Arial" w:cs="Arial"/>
          <w:sz w:val="20"/>
          <w:szCs w:val="20"/>
        </w:rPr>
        <w:t xml:space="preserve">study using </w:t>
      </w:r>
      <w:r w:rsidR="00AA4B85" w:rsidRPr="00FA62DB">
        <w:rPr>
          <w:rFonts w:ascii="Arial" w:eastAsia="Times New Roman" w:hAnsi="Arial" w:cs="Arial"/>
          <w:sz w:val="20"/>
          <w:szCs w:val="20"/>
        </w:rPr>
        <w:t xml:space="preserve">a </w:t>
      </w:r>
      <w:r w:rsidR="00F14033" w:rsidRPr="00FA62DB">
        <w:rPr>
          <w:rFonts w:ascii="Arial" w:eastAsia="Times New Roman" w:hAnsi="Arial" w:cs="Arial"/>
          <w:sz w:val="20"/>
          <w:szCs w:val="20"/>
        </w:rPr>
        <w:t xml:space="preserve">mixed methodology is enlisted to </w:t>
      </w:r>
      <w:r w:rsidR="00873DEE" w:rsidRPr="00FA62DB">
        <w:rPr>
          <w:rFonts w:ascii="Arial" w:eastAsia="Times New Roman" w:hAnsi="Arial" w:cs="Arial"/>
          <w:sz w:val="20"/>
          <w:szCs w:val="20"/>
        </w:rPr>
        <w:t xml:space="preserve">further </w:t>
      </w:r>
      <w:r w:rsidR="00545959" w:rsidRPr="00FA62DB">
        <w:rPr>
          <w:rFonts w:ascii="Arial" w:eastAsia="Times New Roman" w:hAnsi="Arial" w:cs="Arial"/>
          <w:sz w:val="20"/>
          <w:szCs w:val="20"/>
        </w:rPr>
        <w:t>examine students’ efforts and</w:t>
      </w:r>
      <w:r w:rsidR="00443023" w:rsidRPr="00FA62DB">
        <w:rPr>
          <w:rFonts w:ascii="Arial" w:eastAsia="Times New Roman" w:hAnsi="Arial" w:cs="Arial"/>
          <w:sz w:val="20"/>
          <w:szCs w:val="20"/>
        </w:rPr>
        <w:t xml:space="preserve"> emotions regarding networking.</w:t>
      </w:r>
      <w:r w:rsidR="00545959" w:rsidRPr="00FA62DB">
        <w:rPr>
          <w:rFonts w:ascii="Arial" w:eastAsia="Times New Roman" w:hAnsi="Arial" w:cs="Arial"/>
          <w:sz w:val="20"/>
          <w:szCs w:val="20"/>
        </w:rPr>
        <w:t xml:space="preserve"> In </w:t>
      </w:r>
      <w:r w:rsidR="00F14033" w:rsidRPr="00FA62DB">
        <w:rPr>
          <w:rFonts w:ascii="Arial" w:eastAsia="Times New Roman" w:hAnsi="Arial" w:cs="Arial"/>
          <w:sz w:val="20"/>
          <w:szCs w:val="20"/>
        </w:rPr>
        <w:t xml:space="preserve">part one of the study, </w:t>
      </w:r>
      <w:r w:rsidR="005A552F" w:rsidRPr="00FA62DB">
        <w:rPr>
          <w:rFonts w:ascii="Arial" w:eastAsia="Times New Roman" w:hAnsi="Arial" w:cs="Arial"/>
          <w:sz w:val="20"/>
          <w:szCs w:val="20"/>
        </w:rPr>
        <w:t>in-</w:t>
      </w:r>
      <w:r w:rsidR="00545959" w:rsidRPr="00FA62DB">
        <w:rPr>
          <w:rFonts w:ascii="Arial" w:eastAsia="Times New Roman" w:hAnsi="Arial" w:cs="Arial"/>
          <w:sz w:val="20"/>
          <w:szCs w:val="20"/>
        </w:rPr>
        <w:t xml:space="preserve">depth interviews were conducted with business students to examine their sentiments concerning professional networking. </w:t>
      </w:r>
      <w:r w:rsidR="00F14033" w:rsidRPr="00FA62DB">
        <w:rPr>
          <w:rFonts w:ascii="Arial" w:eastAsia="Times New Roman" w:hAnsi="Arial" w:cs="Arial"/>
          <w:sz w:val="20"/>
          <w:szCs w:val="20"/>
        </w:rPr>
        <w:t>Next</w:t>
      </w:r>
      <w:r w:rsidR="00873DEE" w:rsidRPr="00FA62DB">
        <w:rPr>
          <w:rFonts w:ascii="Arial" w:eastAsia="Times New Roman" w:hAnsi="Arial" w:cs="Arial"/>
          <w:sz w:val="20"/>
          <w:szCs w:val="20"/>
        </w:rPr>
        <w:t>,</w:t>
      </w:r>
      <w:r w:rsidR="00545959" w:rsidRPr="00FA62DB">
        <w:rPr>
          <w:rFonts w:ascii="Arial" w:eastAsia="Times New Roman" w:hAnsi="Arial" w:cs="Arial"/>
          <w:sz w:val="20"/>
          <w:szCs w:val="20"/>
        </w:rPr>
        <w:t xml:space="preserve"> students’ experience</w:t>
      </w:r>
      <w:r w:rsidR="00873DEE" w:rsidRPr="00FA62DB">
        <w:rPr>
          <w:rFonts w:ascii="Arial" w:eastAsia="Times New Roman" w:hAnsi="Arial" w:cs="Arial"/>
          <w:sz w:val="20"/>
          <w:szCs w:val="20"/>
        </w:rPr>
        <w:t>s</w:t>
      </w:r>
      <w:r w:rsidR="00545959" w:rsidRPr="00FA62DB">
        <w:rPr>
          <w:rFonts w:ascii="Arial" w:eastAsia="Times New Roman" w:hAnsi="Arial" w:cs="Arial"/>
          <w:sz w:val="20"/>
          <w:szCs w:val="20"/>
        </w:rPr>
        <w:t xml:space="preserve"> with professional networking</w:t>
      </w:r>
      <w:r w:rsidR="007870E3" w:rsidRPr="00FA62DB">
        <w:rPr>
          <w:rFonts w:ascii="Arial" w:eastAsia="Times New Roman" w:hAnsi="Arial" w:cs="Arial"/>
          <w:sz w:val="20"/>
          <w:szCs w:val="20"/>
        </w:rPr>
        <w:t xml:space="preserve">, </w:t>
      </w:r>
      <w:r w:rsidR="00F14033" w:rsidRPr="00FA62DB">
        <w:rPr>
          <w:rFonts w:ascii="Arial" w:eastAsia="Times New Roman" w:hAnsi="Arial" w:cs="Arial"/>
          <w:sz w:val="20"/>
          <w:szCs w:val="20"/>
        </w:rPr>
        <w:t>including</w:t>
      </w:r>
      <w:r w:rsidR="00F14033" w:rsidRPr="00FA62DB">
        <w:rPr>
          <w:rFonts w:ascii="Arial" w:hAnsi="Arial" w:cs="Arial"/>
          <w:sz w:val="20"/>
          <w:szCs w:val="20"/>
        </w:rPr>
        <w:t xml:space="preserve"> how </w:t>
      </w:r>
      <w:r w:rsidR="008F0DC8" w:rsidRPr="00FA62DB">
        <w:rPr>
          <w:rFonts w:ascii="Arial" w:hAnsi="Arial" w:cs="Arial"/>
          <w:sz w:val="20"/>
          <w:szCs w:val="20"/>
        </w:rPr>
        <w:t xml:space="preserve">they </w:t>
      </w:r>
      <w:r w:rsidR="00F14033" w:rsidRPr="00FA62DB">
        <w:rPr>
          <w:rFonts w:ascii="Arial" w:hAnsi="Arial" w:cs="Arial"/>
          <w:sz w:val="20"/>
          <w:szCs w:val="20"/>
        </w:rPr>
        <w:t>manage negative emotions</w:t>
      </w:r>
      <w:r w:rsidR="00AA4B85" w:rsidRPr="00FA62DB">
        <w:rPr>
          <w:rFonts w:ascii="Arial" w:hAnsi="Arial" w:cs="Arial"/>
          <w:sz w:val="20"/>
          <w:szCs w:val="20"/>
        </w:rPr>
        <w:t>, are</w:t>
      </w:r>
      <w:r w:rsidR="00410B8C" w:rsidRPr="00FA62DB">
        <w:rPr>
          <w:rFonts w:ascii="Arial" w:hAnsi="Arial" w:cs="Arial"/>
          <w:sz w:val="20"/>
          <w:szCs w:val="20"/>
        </w:rPr>
        <w:t xml:space="preserve"> </w:t>
      </w:r>
      <w:r w:rsidR="001A3AE3" w:rsidRPr="00FA62DB">
        <w:rPr>
          <w:rFonts w:ascii="Arial" w:hAnsi="Arial" w:cs="Arial"/>
          <w:sz w:val="20"/>
          <w:szCs w:val="20"/>
        </w:rPr>
        <w:t>examined</w:t>
      </w:r>
      <w:r w:rsidR="00F14033" w:rsidRPr="00FA62DB">
        <w:rPr>
          <w:rFonts w:ascii="Arial" w:hAnsi="Arial" w:cs="Arial"/>
          <w:sz w:val="20"/>
          <w:szCs w:val="20"/>
        </w:rPr>
        <w:t xml:space="preserve"> at an actual networking </w:t>
      </w:r>
      <w:r w:rsidR="00443023" w:rsidRPr="00FA62DB">
        <w:rPr>
          <w:rFonts w:ascii="Arial" w:hAnsi="Arial" w:cs="Arial"/>
          <w:sz w:val="20"/>
          <w:szCs w:val="20"/>
        </w:rPr>
        <w:t>event using survey methodology.</w:t>
      </w:r>
      <w:r w:rsidR="00F14033" w:rsidRPr="00FA62DB">
        <w:rPr>
          <w:rFonts w:ascii="Arial" w:hAnsi="Arial" w:cs="Arial"/>
          <w:spacing w:val="3"/>
          <w:sz w:val="20"/>
          <w:szCs w:val="20"/>
        </w:rPr>
        <w:t xml:space="preserve"> </w:t>
      </w:r>
      <w:r w:rsidR="00CB69A0" w:rsidRPr="00FA62DB">
        <w:rPr>
          <w:rFonts w:ascii="Arial" w:eastAsia="Times New Roman" w:hAnsi="Arial" w:cs="Arial"/>
          <w:sz w:val="20"/>
          <w:szCs w:val="20"/>
        </w:rPr>
        <w:t>Finally, i</w:t>
      </w:r>
      <w:r w:rsidR="002018A0" w:rsidRPr="00FA62DB">
        <w:rPr>
          <w:rFonts w:ascii="Arial" w:eastAsia="Times New Roman" w:hAnsi="Arial" w:cs="Arial"/>
          <w:sz w:val="20"/>
          <w:szCs w:val="20"/>
        </w:rPr>
        <w:t xml:space="preserve">mplications for colleges of businesses in providing opportunities for developmental interactions through </w:t>
      </w:r>
      <w:r w:rsidR="00545959" w:rsidRPr="00FA62DB">
        <w:rPr>
          <w:rFonts w:ascii="Arial" w:eastAsia="Times New Roman" w:hAnsi="Arial" w:cs="Arial"/>
          <w:sz w:val="20"/>
          <w:szCs w:val="20"/>
        </w:rPr>
        <w:t xml:space="preserve">professional </w:t>
      </w:r>
      <w:r w:rsidR="002018A0" w:rsidRPr="00FA62DB">
        <w:rPr>
          <w:rFonts w:ascii="Arial" w:eastAsia="Times New Roman" w:hAnsi="Arial" w:cs="Arial"/>
          <w:sz w:val="20"/>
          <w:szCs w:val="20"/>
        </w:rPr>
        <w:t xml:space="preserve">networking </w:t>
      </w:r>
      <w:r w:rsidR="0019333D" w:rsidRPr="00FA62DB">
        <w:rPr>
          <w:rFonts w:ascii="Arial" w:eastAsia="Times New Roman" w:hAnsi="Arial" w:cs="Arial"/>
          <w:sz w:val="20"/>
          <w:szCs w:val="20"/>
        </w:rPr>
        <w:t xml:space="preserve">and helping students to manage anxieties associated with networking </w:t>
      </w:r>
      <w:r w:rsidR="002018A0" w:rsidRPr="00FA62DB">
        <w:rPr>
          <w:rFonts w:ascii="Arial" w:eastAsia="Times New Roman" w:hAnsi="Arial" w:cs="Arial"/>
          <w:sz w:val="20"/>
          <w:szCs w:val="20"/>
        </w:rPr>
        <w:t>is discussed.</w:t>
      </w:r>
    </w:p>
    <w:p w14:paraId="6C01C402" w14:textId="1AC964FC" w:rsidR="00E11134" w:rsidRPr="00E11134" w:rsidRDefault="00E11134" w:rsidP="006E6EDE">
      <w:pPr>
        <w:jc w:val="both"/>
        <w:rPr>
          <w:b/>
        </w:rPr>
      </w:pPr>
      <w:r w:rsidRPr="00E11134">
        <w:rPr>
          <w:b/>
        </w:rPr>
        <w:t>LITERATURE REVIEW</w:t>
      </w:r>
    </w:p>
    <w:p w14:paraId="4C6E291E" w14:textId="7497053F" w:rsidR="009B6129" w:rsidRPr="00FA62DB" w:rsidRDefault="0011007C" w:rsidP="006E6EDE">
      <w:pPr>
        <w:spacing w:after="0" w:line="240" w:lineRule="auto"/>
        <w:jc w:val="both"/>
        <w:rPr>
          <w:rFonts w:ascii="Arial" w:hAnsi="Arial" w:cs="Arial"/>
          <w:b/>
          <w:spacing w:val="3"/>
          <w:sz w:val="20"/>
          <w:szCs w:val="20"/>
        </w:rPr>
      </w:pPr>
      <w:r w:rsidRPr="00FA62DB">
        <w:rPr>
          <w:rFonts w:ascii="Arial" w:hAnsi="Arial" w:cs="Arial"/>
          <w:b/>
          <w:spacing w:val="3"/>
          <w:sz w:val="20"/>
          <w:szCs w:val="20"/>
        </w:rPr>
        <w:t xml:space="preserve">Professional Networking </w:t>
      </w:r>
      <w:r w:rsidR="0040011A" w:rsidRPr="00FA62DB">
        <w:rPr>
          <w:rFonts w:ascii="Arial" w:hAnsi="Arial" w:cs="Arial"/>
          <w:b/>
          <w:spacing w:val="3"/>
          <w:sz w:val="20"/>
          <w:szCs w:val="20"/>
        </w:rPr>
        <w:t xml:space="preserve">Events </w:t>
      </w:r>
      <w:r w:rsidRPr="00FA62DB">
        <w:rPr>
          <w:rFonts w:ascii="Arial" w:hAnsi="Arial" w:cs="Arial"/>
          <w:b/>
          <w:spacing w:val="3"/>
          <w:sz w:val="20"/>
          <w:szCs w:val="20"/>
        </w:rPr>
        <w:t>on College Campuses</w:t>
      </w:r>
    </w:p>
    <w:p w14:paraId="39A1B322" w14:textId="77777777" w:rsidR="006E6EDE" w:rsidRDefault="00536C5D" w:rsidP="006E6EDE">
      <w:pPr>
        <w:pStyle w:val="NormalWeb"/>
        <w:spacing w:before="0" w:beforeAutospacing="0" w:after="0" w:afterAutospacing="0"/>
        <w:ind w:firstLine="720"/>
        <w:jc w:val="both"/>
        <w:rPr>
          <w:rFonts w:ascii="Arial" w:hAnsi="Arial" w:cs="Arial"/>
          <w:sz w:val="20"/>
          <w:szCs w:val="20"/>
        </w:rPr>
      </w:pPr>
      <w:r w:rsidRPr="00FA62DB">
        <w:rPr>
          <w:rFonts w:ascii="Arial" w:hAnsi="Arial" w:cs="Arial"/>
          <w:sz w:val="20"/>
          <w:szCs w:val="20"/>
        </w:rPr>
        <w:t>A growing number of colleges</w:t>
      </w:r>
      <w:r w:rsidR="003A3A75" w:rsidRPr="00FA62DB">
        <w:rPr>
          <w:rFonts w:ascii="Arial" w:hAnsi="Arial" w:cs="Arial"/>
          <w:sz w:val="20"/>
          <w:szCs w:val="20"/>
        </w:rPr>
        <w:t xml:space="preserve"> are creating opport</w:t>
      </w:r>
      <w:r w:rsidR="00AA4B85" w:rsidRPr="00FA62DB">
        <w:rPr>
          <w:rFonts w:ascii="Arial" w:hAnsi="Arial" w:cs="Arial"/>
          <w:sz w:val="20"/>
          <w:szCs w:val="20"/>
        </w:rPr>
        <w:t>unities for students, graduates</w:t>
      </w:r>
      <w:r w:rsidR="003A3A75" w:rsidRPr="00FA62DB">
        <w:rPr>
          <w:rFonts w:ascii="Arial" w:hAnsi="Arial" w:cs="Arial"/>
          <w:sz w:val="20"/>
          <w:szCs w:val="20"/>
        </w:rPr>
        <w:t xml:space="preserve"> and alumni to interact</w:t>
      </w:r>
      <w:r w:rsidR="00B67115" w:rsidRPr="00FA62DB">
        <w:rPr>
          <w:rFonts w:ascii="Arial" w:hAnsi="Arial" w:cs="Arial"/>
          <w:sz w:val="20"/>
          <w:szCs w:val="20"/>
        </w:rPr>
        <w:t xml:space="preserve"> </w:t>
      </w:r>
      <w:r w:rsidR="00901586" w:rsidRPr="00FA62DB">
        <w:rPr>
          <w:rFonts w:ascii="Arial" w:hAnsi="Arial" w:cs="Arial"/>
          <w:sz w:val="20"/>
          <w:szCs w:val="20"/>
        </w:rPr>
        <w:t xml:space="preserve">and </w:t>
      </w:r>
      <w:r w:rsidR="003A3A75" w:rsidRPr="00FA62DB">
        <w:rPr>
          <w:rFonts w:ascii="Arial" w:hAnsi="Arial" w:cs="Arial"/>
          <w:sz w:val="20"/>
          <w:szCs w:val="20"/>
        </w:rPr>
        <w:t>gain career assistance</w:t>
      </w:r>
      <w:r w:rsidRPr="00FA62DB">
        <w:rPr>
          <w:rFonts w:ascii="Arial" w:hAnsi="Arial" w:cs="Arial"/>
          <w:sz w:val="20"/>
          <w:szCs w:val="20"/>
        </w:rPr>
        <w:t xml:space="preserve"> through networking events.</w:t>
      </w:r>
      <w:r w:rsidR="003A3A75" w:rsidRPr="00FA62DB">
        <w:rPr>
          <w:rFonts w:ascii="Arial" w:hAnsi="Arial" w:cs="Arial"/>
          <w:sz w:val="20"/>
          <w:szCs w:val="20"/>
        </w:rPr>
        <w:t xml:space="preserve"> These events may </w:t>
      </w:r>
      <w:r w:rsidRPr="00FA62DB">
        <w:rPr>
          <w:rFonts w:ascii="Arial" w:hAnsi="Arial" w:cs="Arial"/>
          <w:sz w:val="20"/>
          <w:szCs w:val="20"/>
        </w:rPr>
        <w:t xml:space="preserve">have </w:t>
      </w:r>
      <w:r w:rsidR="003A3A75" w:rsidRPr="00FA62DB">
        <w:rPr>
          <w:rFonts w:ascii="Arial" w:hAnsi="Arial" w:cs="Arial"/>
          <w:sz w:val="20"/>
          <w:szCs w:val="20"/>
        </w:rPr>
        <w:t xml:space="preserve">a clear career networking </w:t>
      </w:r>
      <w:r w:rsidRPr="00FA62DB">
        <w:rPr>
          <w:rFonts w:ascii="Arial" w:hAnsi="Arial" w:cs="Arial"/>
          <w:sz w:val="20"/>
          <w:szCs w:val="20"/>
        </w:rPr>
        <w:t xml:space="preserve">aim </w:t>
      </w:r>
      <w:r w:rsidR="003A3A75" w:rsidRPr="00FA62DB">
        <w:rPr>
          <w:rFonts w:ascii="Arial" w:hAnsi="Arial" w:cs="Arial"/>
          <w:sz w:val="20"/>
          <w:szCs w:val="20"/>
        </w:rPr>
        <w:t xml:space="preserve">or another social or cultural </w:t>
      </w:r>
      <w:r w:rsidRPr="00FA62DB">
        <w:rPr>
          <w:rFonts w:ascii="Arial" w:hAnsi="Arial" w:cs="Arial"/>
          <w:sz w:val="20"/>
          <w:szCs w:val="20"/>
        </w:rPr>
        <w:t xml:space="preserve">intent which might include </w:t>
      </w:r>
      <w:r w:rsidR="003A3A75" w:rsidRPr="00FA62DB">
        <w:rPr>
          <w:rFonts w:ascii="Arial" w:hAnsi="Arial" w:cs="Arial"/>
          <w:sz w:val="20"/>
          <w:szCs w:val="20"/>
        </w:rPr>
        <w:t xml:space="preserve">a </w:t>
      </w:r>
      <w:r w:rsidRPr="00FA62DB">
        <w:rPr>
          <w:rFonts w:ascii="Arial" w:hAnsi="Arial" w:cs="Arial"/>
          <w:sz w:val="20"/>
          <w:szCs w:val="20"/>
        </w:rPr>
        <w:t xml:space="preserve">visit to a </w:t>
      </w:r>
      <w:r w:rsidR="003A3A75" w:rsidRPr="00FA62DB">
        <w:rPr>
          <w:rFonts w:ascii="Arial" w:hAnsi="Arial" w:cs="Arial"/>
          <w:sz w:val="20"/>
          <w:szCs w:val="20"/>
        </w:rPr>
        <w:t>gallery</w:t>
      </w:r>
      <w:r w:rsidRPr="00FA62DB">
        <w:rPr>
          <w:rFonts w:ascii="Arial" w:hAnsi="Arial" w:cs="Arial"/>
          <w:sz w:val="20"/>
          <w:szCs w:val="20"/>
        </w:rPr>
        <w:t xml:space="preserve">, </w:t>
      </w:r>
      <w:r w:rsidR="0022519C" w:rsidRPr="00FA62DB">
        <w:rPr>
          <w:rFonts w:ascii="Arial" w:hAnsi="Arial" w:cs="Arial"/>
          <w:sz w:val="20"/>
          <w:szCs w:val="20"/>
        </w:rPr>
        <w:t xml:space="preserve">happy hour, </w:t>
      </w:r>
      <w:r w:rsidR="003A3A75" w:rsidRPr="00FA62DB">
        <w:rPr>
          <w:rFonts w:ascii="Arial" w:hAnsi="Arial" w:cs="Arial"/>
          <w:sz w:val="20"/>
          <w:szCs w:val="20"/>
        </w:rPr>
        <w:t xml:space="preserve">or </w:t>
      </w:r>
      <w:r w:rsidRPr="00FA62DB">
        <w:rPr>
          <w:rFonts w:ascii="Arial" w:hAnsi="Arial" w:cs="Arial"/>
          <w:sz w:val="20"/>
          <w:szCs w:val="20"/>
        </w:rPr>
        <w:t xml:space="preserve">a </w:t>
      </w:r>
      <w:r w:rsidR="003A3A75" w:rsidRPr="00FA62DB">
        <w:rPr>
          <w:rFonts w:ascii="Arial" w:hAnsi="Arial" w:cs="Arial"/>
          <w:sz w:val="20"/>
          <w:szCs w:val="20"/>
        </w:rPr>
        <w:t xml:space="preserve">presentation by </w:t>
      </w:r>
      <w:r w:rsidR="00915DBC" w:rsidRPr="00FA62DB">
        <w:rPr>
          <w:rFonts w:ascii="Arial" w:hAnsi="Arial" w:cs="Arial"/>
          <w:sz w:val="20"/>
          <w:szCs w:val="20"/>
        </w:rPr>
        <w:t>a</w:t>
      </w:r>
      <w:r w:rsidR="003A3A75" w:rsidRPr="00FA62DB">
        <w:rPr>
          <w:rFonts w:ascii="Arial" w:hAnsi="Arial" w:cs="Arial"/>
          <w:sz w:val="20"/>
          <w:szCs w:val="20"/>
        </w:rPr>
        <w:t xml:space="preserve"> </w:t>
      </w:r>
      <w:r w:rsidR="00915DBC" w:rsidRPr="00FA62DB">
        <w:rPr>
          <w:rFonts w:ascii="Arial" w:hAnsi="Arial" w:cs="Arial"/>
          <w:sz w:val="20"/>
          <w:szCs w:val="20"/>
        </w:rPr>
        <w:t>prominent alumnus</w:t>
      </w:r>
      <w:r w:rsidR="003A3A75" w:rsidRPr="00FA62DB">
        <w:rPr>
          <w:rFonts w:ascii="Arial" w:hAnsi="Arial" w:cs="Arial"/>
          <w:sz w:val="20"/>
          <w:szCs w:val="20"/>
        </w:rPr>
        <w:t>.</w:t>
      </w:r>
      <w:r w:rsidR="00443023" w:rsidRPr="00FA62DB">
        <w:rPr>
          <w:rFonts w:ascii="Arial" w:hAnsi="Arial" w:cs="Arial"/>
          <w:sz w:val="20"/>
          <w:szCs w:val="20"/>
        </w:rPr>
        <w:t xml:space="preserve"> </w:t>
      </w:r>
      <w:r w:rsidR="00147293" w:rsidRPr="00FA62DB">
        <w:rPr>
          <w:rFonts w:ascii="Arial" w:hAnsi="Arial" w:cs="Arial"/>
          <w:sz w:val="20"/>
          <w:szCs w:val="20"/>
        </w:rPr>
        <w:t>Moreover</w:t>
      </w:r>
      <w:r w:rsidR="0022519C" w:rsidRPr="00FA62DB">
        <w:rPr>
          <w:rFonts w:ascii="Arial" w:hAnsi="Arial" w:cs="Arial"/>
          <w:sz w:val="20"/>
          <w:szCs w:val="20"/>
        </w:rPr>
        <w:t>, such</w:t>
      </w:r>
      <w:r w:rsidR="00443023" w:rsidRPr="00FA62DB">
        <w:rPr>
          <w:rFonts w:ascii="Arial" w:hAnsi="Arial" w:cs="Arial"/>
          <w:sz w:val="20"/>
          <w:szCs w:val="20"/>
        </w:rPr>
        <w:t xml:space="preserve"> events may vary in structure. </w:t>
      </w:r>
      <w:r w:rsidR="0022519C" w:rsidRPr="00FA62DB">
        <w:rPr>
          <w:rFonts w:ascii="Arial" w:hAnsi="Arial" w:cs="Arial"/>
          <w:sz w:val="20"/>
          <w:szCs w:val="20"/>
        </w:rPr>
        <w:t>Some events connect members by areas of industry and may be themed</w:t>
      </w:r>
      <w:r w:rsidR="00D66100" w:rsidRPr="00FA62DB">
        <w:rPr>
          <w:rFonts w:ascii="Arial" w:hAnsi="Arial" w:cs="Arial"/>
          <w:sz w:val="20"/>
          <w:szCs w:val="20"/>
        </w:rPr>
        <w:t>;</w:t>
      </w:r>
      <w:r w:rsidR="005A552F" w:rsidRPr="00FA62DB">
        <w:rPr>
          <w:rFonts w:ascii="Arial" w:hAnsi="Arial" w:cs="Arial"/>
          <w:sz w:val="20"/>
          <w:szCs w:val="20"/>
        </w:rPr>
        <w:t xml:space="preserve"> </w:t>
      </w:r>
      <w:r w:rsidR="00D66100" w:rsidRPr="00FA62DB">
        <w:rPr>
          <w:rFonts w:ascii="Arial" w:hAnsi="Arial" w:cs="Arial"/>
          <w:spacing w:val="3"/>
          <w:sz w:val="20"/>
          <w:szCs w:val="20"/>
        </w:rPr>
        <w:t>o</w:t>
      </w:r>
      <w:r w:rsidR="00915DBC" w:rsidRPr="00FA62DB">
        <w:rPr>
          <w:rFonts w:ascii="Arial" w:hAnsi="Arial" w:cs="Arial"/>
          <w:spacing w:val="3"/>
          <w:sz w:val="20"/>
          <w:szCs w:val="20"/>
        </w:rPr>
        <w:t>thers may involve “</w:t>
      </w:r>
      <w:r w:rsidR="0022519C" w:rsidRPr="00FA62DB">
        <w:rPr>
          <w:rFonts w:ascii="Arial" w:hAnsi="Arial" w:cs="Arial"/>
          <w:sz w:val="20"/>
          <w:szCs w:val="20"/>
        </w:rPr>
        <w:t xml:space="preserve">speed </w:t>
      </w:r>
      <w:r w:rsidR="00915DBC" w:rsidRPr="00FA62DB">
        <w:rPr>
          <w:rFonts w:ascii="Arial" w:hAnsi="Arial" w:cs="Arial"/>
          <w:sz w:val="20"/>
          <w:szCs w:val="20"/>
        </w:rPr>
        <w:t>networking</w:t>
      </w:r>
      <w:r w:rsidR="0022519C" w:rsidRPr="00FA62DB">
        <w:rPr>
          <w:rFonts w:ascii="Arial" w:hAnsi="Arial" w:cs="Arial"/>
          <w:sz w:val="20"/>
          <w:szCs w:val="20"/>
        </w:rPr>
        <w:t>.</w:t>
      </w:r>
      <w:r w:rsidR="00915DBC" w:rsidRPr="00FA62DB">
        <w:rPr>
          <w:rFonts w:ascii="Arial" w:hAnsi="Arial" w:cs="Arial"/>
          <w:sz w:val="20"/>
          <w:szCs w:val="20"/>
        </w:rPr>
        <w:t>”</w:t>
      </w:r>
      <w:r w:rsidR="0022519C" w:rsidRPr="00FA62DB">
        <w:rPr>
          <w:rFonts w:ascii="Arial" w:hAnsi="Arial" w:cs="Arial"/>
          <w:sz w:val="20"/>
          <w:szCs w:val="20"/>
        </w:rPr>
        <w:t xml:space="preserve"> </w:t>
      </w:r>
      <w:r w:rsidR="00915DBC" w:rsidRPr="00FA62DB">
        <w:rPr>
          <w:rFonts w:ascii="Arial" w:hAnsi="Arial" w:cs="Arial"/>
          <w:sz w:val="20"/>
          <w:szCs w:val="20"/>
        </w:rPr>
        <w:t>In addition, s</w:t>
      </w:r>
      <w:r w:rsidR="0022519C" w:rsidRPr="00FA62DB">
        <w:rPr>
          <w:rFonts w:ascii="Arial" w:hAnsi="Arial" w:cs="Arial"/>
          <w:sz w:val="20"/>
          <w:szCs w:val="20"/>
        </w:rPr>
        <w:t xml:space="preserve">tudents are encouraged to consider other options for networking, </w:t>
      </w:r>
      <w:r w:rsidR="00D66100" w:rsidRPr="00FA62DB">
        <w:rPr>
          <w:rFonts w:ascii="Arial" w:hAnsi="Arial" w:cs="Arial"/>
          <w:sz w:val="20"/>
          <w:szCs w:val="20"/>
        </w:rPr>
        <w:t xml:space="preserve">including </w:t>
      </w:r>
      <w:r w:rsidR="0099083E" w:rsidRPr="00FA62DB">
        <w:rPr>
          <w:rFonts w:ascii="Arial" w:hAnsi="Arial" w:cs="Arial"/>
          <w:sz w:val="20"/>
          <w:szCs w:val="20"/>
        </w:rPr>
        <w:t xml:space="preserve">joining </w:t>
      </w:r>
      <w:r w:rsidR="0022519C" w:rsidRPr="00FA62DB">
        <w:rPr>
          <w:rFonts w:ascii="Arial" w:hAnsi="Arial" w:cs="Arial"/>
          <w:sz w:val="20"/>
          <w:szCs w:val="20"/>
        </w:rPr>
        <w:t>professional groups</w:t>
      </w:r>
      <w:r w:rsidR="00915DBC" w:rsidRPr="00FA62DB">
        <w:rPr>
          <w:rFonts w:ascii="Arial" w:hAnsi="Arial" w:cs="Arial"/>
          <w:sz w:val="20"/>
          <w:szCs w:val="20"/>
        </w:rPr>
        <w:t>,</w:t>
      </w:r>
      <w:r w:rsidR="0099083E" w:rsidRPr="00FA62DB">
        <w:rPr>
          <w:rFonts w:ascii="Arial" w:hAnsi="Arial" w:cs="Arial"/>
          <w:sz w:val="20"/>
          <w:szCs w:val="20"/>
        </w:rPr>
        <w:t xml:space="preserve"> attending </w:t>
      </w:r>
      <w:r w:rsidR="0022519C" w:rsidRPr="00FA62DB">
        <w:rPr>
          <w:rFonts w:ascii="Arial" w:hAnsi="Arial" w:cs="Arial"/>
          <w:sz w:val="20"/>
          <w:szCs w:val="20"/>
        </w:rPr>
        <w:t xml:space="preserve">association meetings and chamber of commerce </w:t>
      </w:r>
      <w:r w:rsidR="0099083E" w:rsidRPr="00FA62DB">
        <w:rPr>
          <w:rFonts w:ascii="Arial" w:hAnsi="Arial" w:cs="Arial"/>
          <w:sz w:val="20"/>
          <w:szCs w:val="20"/>
        </w:rPr>
        <w:t>events</w:t>
      </w:r>
      <w:r w:rsidR="0022519C" w:rsidRPr="00FA62DB">
        <w:rPr>
          <w:rFonts w:ascii="Arial" w:hAnsi="Arial" w:cs="Arial"/>
          <w:sz w:val="20"/>
          <w:szCs w:val="20"/>
        </w:rPr>
        <w:t>.</w:t>
      </w:r>
    </w:p>
    <w:p w14:paraId="29E43DA8" w14:textId="26DF75B7" w:rsidR="00493C1A" w:rsidRPr="00FA62DB" w:rsidRDefault="00536C5D" w:rsidP="006E6EDE">
      <w:pPr>
        <w:pStyle w:val="NormalWeb"/>
        <w:spacing w:before="0" w:beforeAutospacing="0" w:after="225" w:afterAutospacing="0"/>
        <w:ind w:firstLine="720"/>
        <w:jc w:val="both"/>
        <w:rPr>
          <w:rFonts w:ascii="Arial" w:hAnsi="Arial" w:cs="Arial"/>
          <w:spacing w:val="3"/>
          <w:sz w:val="20"/>
          <w:szCs w:val="20"/>
        </w:rPr>
      </w:pPr>
      <w:r w:rsidRPr="00FA62DB">
        <w:rPr>
          <w:rFonts w:ascii="Arial" w:hAnsi="Arial" w:cs="Arial"/>
          <w:sz w:val="20"/>
          <w:szCs w:val="20"/>
        </w:rPr>
        <w:t>As</w:t>
      </w:r>
      <w:r w:rsidR="00AD736A" w:rsidRPr="00FA62DB">
        <w:rPr>
          <w:rFonts w:ascii="Arial" w:hAnsi="Arial" w:cs="Arial"/>
          <w:sz w:val="20"/>
          <w:szCs w:val="20"/>
        </w:rPr>
        <w:t xml:space="preserve"> </w:t>
      </w:r>
      <w:r w:rsidRPr="00FA62DB">
        <w:rPr>
          <w:rFonts w:ascii="Arial" w:hAnsi="Arial" w:cs="Arial"/>
          <w:sz w:val="20"/>
          <w:szCs w:val="20"/>
        </w:rPr>
        <w:t xml:space="preserve">networking events </w:t>
      </w:r>
      <w:r w:rsidR="00AD736A" w:rsidRPr="00FA62DB">
        <w:rPr>
          <w:rFonts w:ascii="Arial" w:hAnsi="Arial" w:cs="Arial"/>
          <w:sz w:val="20"/>
          <w:szCs w:val="20"/>
        </w:rPr>
        <w:t>create engagement opportunities for stud</w:t>
      </w:r>
      <w:r w:rsidR="00E63CF5" w:rsidRPr="00FA62DB">
        <w:rPr>
          <w:rFonts w:ascii="Arial" w:hAnsi="Arial" w:cs="Arial"/>
          <w:sz w:val="20"/>
          <w:szCs w:val="20"/>
        </w:rPr>
        <w:t>ents</w:t>
      </w:r>
      <w:r w:rsidR="00AD736A" w:rsidRPr="00FA62DB">
        <w:rPr>
          <w:rFonts w:ascii="Arial" w:hAnsi="Arial" w:cs="Arial"/>
          <w:sz w:val="20"/>
          <w:szCs w:val="20"/>
        </w:rPr>
        <w:t xml:space="preserve"> across all professional areas</w:t>
      </w:r>
      <w:r w:rsidRPr="00FA62DB">
        <w:rPr>
          <w:rFonts w:ascii="Arial" w:hAnsi="Arial" w:cs="Arial"/>
          <w:sz w:val="20"/>
          <w:szCs w:val="20"/>
        </w:rPr>
        <w:t xml:space="preserve">, </w:t>
      </w:r>
      <w:r w:rsidR="002B4270" w:rsidRPr="00FA62DB">
        <w:rPr>
          <w:rFonts w:ascii="Arial" w:hAnsi="Arial" w:cs="Arial"/>
          <w:sz w:val="20"/>
          <w:szCs w:val="20"/>
        </w:rPr>
        <w:t xml:space="preserve">they also </w:t>
      </w:r>
      <w:r w:rsidR="00AD736A" w:rsidRPr="00FA62DB">
        <w:rPr>
          <w:rFonts w:ascii="Arial" w:hAnsi="Arial" w:cs="Arial"/>
          <w:sz w:val="20"/>
          <w:szCs w:val="20"/>
        </w:rPr>
        <w:t>build on the educational foundation</w:t>
      </w:r>
      <w:r w:rsidRPr="00FA62DB">
        <w:rPr>
          <w:rFonts w:ascii="Arial" w:hAnsi="Arial" w:cs="Arial"/>
          <w:sz w:val="20"/>
          <w:szCs w:val="20"/>
        </w:rPr>
        <w:t xml:space="preserve"> of students</w:t>
      </w:r>
      <w:r w:rsidR="00443023" w:rsidRPr="00FA62DB">
        <w:rPr>
          <w:rFonts w:ascii="Arial" w:hAnsi="Arial" w:cs="Arial"/>
          <w:sz w:val="20"/>
          <w:szCs w:val="20"/>
        </w:rPr>
        <w:t xml:space="preserve">. </w:t>
      </w:r>
      <w:r w:rsidR="00A037C0" w:rsidRPr="00FA62DB">
        <w:rPr>
          <w:rFonts w:ascii="Arial" w:hAnsi="Arial" w:cs="Arial"/>
          <w:sz w:val="20"/>
          <w:szCs w:val="20"/>
        </w:rPr>
        <w:t>Relationships formed through networking provide individuals with opportunities to share information about potential jobs as well as connect people to new contacts with specialized career insights</w:t>
      </w:r>
      <w:r w:rsidR="009256BB" w:rsidRPr="00FA62DB">
        <w:rPr>
          <w:rFonts w:ascii="Arial" w:hAnsi="Arial" w:cs="Arial"/>
          <w:sz w:val="20"/>
          <w:szCs w:val="20"/>
        </w:rPr>
        <w:t xml:space="preserve"> (de </w:t>
      </w:r>
      <w:proofErr w:type="spellStart"/>
      <w:r w:rsidR="009256BB" w:rsidRPr="00FA62DB">
        <w:rPr>
          <w:rFonts w:ascii="Arial" w:hAnsi="Arial" w:cs="Arial"/>
          <w:sz w:val="20"/>
          <w:szCs w:val="20"/>
        </w:rPr>
        <w:t>Janasz</w:t>
      </w:r>
      <w:proofErr w:type="spellEnd"/>
      <w:r w:rsidR="009256BB" w:rsidRPr="00FA62DB">
        <w:rPr>
          <w:rFonts w:ascii="Arial" w:hAnsi="Arial" w:cs="Arial"/>
          <w:sz w:val="20"/>
          <w:szCs w:val="20"/>
        </w:rPr>
        <w:t xml:space="preserve"> and </w:t>
      </w:r>
      <w:proofErr w:type="spellStart"/>
      <w:r w:rsidR="009256BB" w:rsidRPr="00FA62DB">
        <w:rPr>
          <w:rFonts w:ascii="Arial" w:hAnsi="Arial" w:cs="Arial"/>
          <w:sz w:val="20"/>
          <w:szCs w:val="20"/>
        </w:rPr>
        <w:t>Forret</w:t>
      </w:r>
      <w:proofErr w:type="spellEnd"/>
      <w:r w:rsidR="009256BB" w:rsidRPr="00FA62DB">
        <w:rPr>
          <w:rFonts w:ascii="Arial" w:hAnsi="Arial" w:cs="Arial"/>
          <w:sz w:val="20"/>
          <w:szCs w:val="20"/>
        </w:rPr>
        <w:t>, 2008)</w:t>
      </w:r>
      <w:r w:rsidR="00A037C0" w:rsidRPr="00FA62DB">
        <w:rPr>
          <w:rFonts w:ascii="Arial" w:hAnsi="Arial" w:cs="Arial"/>
          <w:sz w:val="20"/>
          <w:szCs w:val="20"/>
        </w:rPr>
        <w:t xml:space="preserve">. </w:t>
      </w:r>
      <w:proofErr w:type="spellStart"/>
      <w:r w:rsidR="005D5B12" w:rsidRPr="00FA62DB">
        <w:rPr>
          <w:rFonts w:ascii="Arial" w:hAnsi="Arial" w:cs="Arial"/>
          <w:spacing w:val="3"/>
          <w:sz w:val="20"/>
          <w:szCs w:val="20"/>
        </w:rPr>
        <w:t>Forret</w:t>
      </w:r>
      <w:proofErr w:type="spellEnd"/>
      <w:r w:rsidR="005D5B12" w:rsidRPr="00FA62DB">
        <w:rPr>
          <w:rFonts w:ascii="Arial" w:hAnsi="Arial" w:cs="Arial"/>
          <w:spacing w:val="3"/>
          <w:sz w:val="20"/>
          <w:szCs w:val="20"/>
        </w:rPr>
        <w:t xml:space="preserve"> and Dougherty (2001) found that extraversion is positively related to attending networking events. In addition, individuals with higher self-esteem are more inclined to participate in extracurricular networking events. However, </w:t>
      </w:r>
      <w:r w:rsidR="00076CB0" w:rsidRPr="00FA62DB">
        <w:rPr>
          <w:rFonts w:ascii="Arial" w:hAnsi="Arial" w:cs="Arial"/>
          <w:spacing w:val="3"/>
          <w:sz w:val="20"/>
          <w:szCs w:val="20"/>
        </w:rPr>
        <w:t>Butler (2014) suggested that students can apply foundation</w:t>
      </w:r>
      <w:r w:rsidR="006758F4" w:rsidRPr="00FA62DB">
        <w:rPr>
          <w:rFonts w:ascii="Arial" w:hAnsi="Arial" w:cs="Arial"/>
          <w:spacing w:val="3"/>
          <w:sz w:val="20"/>
          <w:szCs w:val="20"/>
        </w:rPr>
        <w:t>al</w:t>
      </w:r>
      <w:r w:rsidR="00076CB0" w:rsidRPr="00FA62DB">
        <w:rPr>
          <w:rFonts w:ascii="Arial" w:hAnsi="Arial" w:cs="Arial"/>
          <w:spacing w:val="3"/>
          <w:sz w:val="20"/>
          <w:szCs w:val="20"/>
        </w:rPr>
        <w:t xml:space="preserve"> marketing knowledge to d</w:t>
      </w:r>
      <w:r w:rsidR="00443023" w:rsidRPr="00FA62DB">
        <w:rPr>
          <w:rFonts w:ascii="Arial" w:hAnsi="Arial" w:cs="Arial"/>
          <w:spacing w:val="3"/>
          <w:sz w:val="20"/>
          <w:szCs w:val="20"/>
        </w:rPr>
        <w:t xml:space="preserve">evelop professional networks. </w:t>
      </w:r>
      <w:r w:rsidR="0068051E" w:rsidRPr="00FA62DB">
        <w:rPr>
          <w:rFonts w:ascii="Arial" w:hAnsi="Arial" w:cs="Arial"/>
          <w:spacing w:val="3"/>
          <w:sz w:val="20"/>
          <w:szCs w:val="20"/>
        </w:rPr>
        <w:t>According to Butler</w:t>
      </w:r>
      <w:r w:rsidR="00F96393" w:rsidRPr="00FA62DB">
        <w:rPr>
          <w:rFonts w:ascii="Arial" w:hAnsi="Arial" w:cs="Arial"/>
          <w:spacing w:val="3"/>
          <w:sz w:val="20"/>
          <w:szCs w:val="20"/>
        </w:rPr>
        <w:t xml:space="preserve"> (2014)</w:t>
      </w:r>
      <w:r w:rsidR="0068051E" w:rsidRPr="00FA62DB">
        <w:rPr>
          <w:rFonts w:ascii="Arial" w:hAnsi="Arial" w:cs="Arial"/>
          <w:spacing w:val="3"/>
          <w:sz w:val="20"/>
          <w:szCs w:val="20"/>
        </w:rPr>
        <w:t xml:space="preserve">, developing professional networks </w:t>
      </w:r>
      <w:r w:rsidR="00B04FDB" w:rsidRPr="00FA62DB">
        <w:rPr>
          <w:rFonts w:ascii="Arial" w:hAnsi="Arial" w:cs="Arial"/>
          <w:spacing w:val="3"/>
          <w:sz w:val="20"/>
          <w:szCs w:val="20"/>
        </w:rPr>
        <w:t xml:space="preserve">forces students out of their comfort zone </w:t>
      </w:r>
      <w:r w:rsidR="0068051E" w:rsidRPr="00FA62DB">
        <w:rPr>
          <w:rFonts w:ascii="Arial" w:hAnsi="Arial" w:cs="Arial"/>
          <w:spacing w:val="3"/>
          <w:sz w:val="20"/>
          <w:szCs w:val="20"/>
        </w:rPr>
        <w:t>by requiring the</w:t>
      </w:r>
      <w:r w:rsidR="00BA11DC" w:rsidRPr="00FA62DB">
        <w:rPr>
          <w:rFonts w:ascii="Arial" w:hAnsi="Arial" w:cs="Arial"/>
          <w:spacing w:val="3"/>
          <w:sz w:val="20"/>
          <w:szCs w:val="20"/>
        </w:rPr>
        <w:t>m to</w:t>
      </w:r>
      <w:r w:rsidR="0068051E" w:rsidRPr="00FA62DB">
        <w:rPr>
          <w:rFonts w:ascii="Arial" w:hAnsi="Arial" w:cs="Arial"/>
          <w:spacing w:val="3"/>
          <w:sz w:val="20"/>
          <w:szCs w:val="20"/>
        </w:rPr>
        <w:t xml:space="preserve"> </w:t>
      </w:r>
      <w:r w:rsidR="00B04FDB" w:rsidRPr="00FA62DB">
        <w:rPr>
          <w:rFonts w:ascii="Arial" w:hAnsi="Arial" w:cs="Arial"/>
          <w:spacing w:val="3"/>
          <w:sz w:val="20"/>
          <w:szCs w:val="20"/>
        </w:rPr>
        <w:t>meet professionals face-to-face in a professional setting.</w:t>
      </w:r>
      <w:r w:rsidR="00076CB0" w:rsidRPr="00FA62DB">
        <w:rPr>
          <w:rFonts w:ascii="Arial" w:hAnsi="Arial" w:cs="Arial"/>
          <w:spacing w:val="3"/>
          <w:sz w:val="20"/>
          <w:szCs w:val="20"/>
        </w:rPr>
        <w:t xml:space="preserve"> </w:t>
      </w:r>
      <w:r w:rsidR="0022519C" w:rsidRPr="00FA62DB">
        <w:rPr>
          <w:rFonts w:ascii="Arial" w:hAnsi="Arial" w:cs="Arial"/>
          <w:spacing w:val="3"/>
          <w:sz w:val="20"/>
          <w:szCs w:val="20"/>
        </w:rPr>
        <w:t>Although</w:t>
      </w:r>
      <w:r w:rsidR="00AA4B85" w:rsidRPr="00FA62DB">
        <w:rPr>
          <w:rFonts w:ascii="Arial" w:hAnsi="Arial" w:cs="Arial"/>
          <w:spacing w:val="3"/>
          <w:sz w:val="20"/>
          <w:szCs w:val="20"/>
        </w:rPr>
        <w:t xml:space="preserve"> networking is an activity that will be an integral part of a</w:t>
      </w:r>
      <w:r w:rsidR="0022519C" w:rsidRPr="00FA62DB">
        <w:rPr>
          <w:rFonts w:ascii="Arial" w:hAnsi="Arial" w:cs="Arial"/>
          <w:spacing w:val="3"/>
          <w:sz w:val="20"/>
          <w:szCs w:val="20"/>
        </w:rPr>
        <w:t xml:space="preserve"> </w:t>
      </w:r>
      <w:r w:rsidR="00F96393" w:rsidRPr="00FA62DB">
        <w:rPr>
          <w:rFonts w:ascii="Arial" w:hAnsi="Arial" w:cs="Arial"/>
          <w:spacing w:val="3"/>
          <w:sz w:val="20"/>
          <w:szCs w:val="20"/>
        </w:rPr>
        <w:t>successful</w:t>
      </w:r>
      <w:r w:rsidR="0022519C" w:rsidRPr="00FA62DB">
        <w:rPr>
          <w:rFonts w:ascii="Arial" w:hAnsi="Arial" w:cs="Arial"/>
          <w:spacing w:val="3"/>
          <w:sz w:val="20"/>
          <w:szCs w:val="20"/>
        </w:rPr>
        <w:t xml:space="preserve"> business professional</w:t>
      </w:r>
      <w:r w:rsidR="00F96393" w:rsidRPr="00FA62DB">
        <w:rPr>
          <w:rFonts w:ascii="Arial" w:hAnsi="Arial" w:cs="Arial"/>
          <w:spacing w:val="3"/>
          <w:sz w:val="20"/>
          <w:szCs w:val="20"/>
        </w:rPr>
        <w:t>’s</w:t>
      </w:r>
      <w:r w:rsidR="0022519C" w:rsidRPr="00FA62DB">
        <w:rPr>
          <w:rFonts w:ascii="Arial" w:hAnsi="Arial" w:cs="Arial"/>
          <w:spacing w:val="3"/>
          <w:sz w:val="20"/>
          <w:szCs w:val="20"/>
        </w:rPr>
        <w:t xml:space="preserve"> career, </w:t>
      </w:r>
      <w:r w:rsidR="00AB0AF1" w:rsidRPr="00FA62DB">
        <w:rPr>
          <w:rFonts w:ascii="Arial" w:hAnsi="Arial" w:cs="Arial"/>
          <w:spacing w:val="3"/>
          <w:sz w:val="20"/>
          <w:szCs w:val="20"/>
        </w:rPr>
        <w:t xml:space="preserve">students might </w:t>
      </w:r>
      <w:r w:rsidR="0085129B" w:rsidRPr="00FA62DB">
        <w:rPr>
          <w:rFonts w:ascii="Arial" w:hAnsi="Arial" w:cs="Arial"/>
          <w:spacing w:val="3"/>
          <w:sz w:val="20"/>
          <w:szCs w:val="20"/>
        </w:rPr>
        <w:t xml:space="preserve">initially </w:t>
      </w:r>
      <w:r w:rsidR="00AB0AF1" w:rsidRPr="00FA62DB">
        <w:rPr>
          <w:rFonts w:ascii="Arial" w:hAnsi="Arial" w:cs="Arial"/>
          <w:spacing w:val="3"/>
          <w:sz w:val="20"/>
          <w:szCs w:val="20"/>
        </w:rPr>
        <w:t xml:space="preserve">experience anxiety about engaging </w:t>
      </w:r>
      <w:r w:rsidR="00114ABC" w:rsidRPr="00FA62DB">
        <w:rPr>
          <w:rFonts w:ascii="Arial" w:hAnsi="Arial" w:cs="Arial"/>
          <w:spacing w:val="3"/>
          <w:sz w:val="20"/>
          <w:szCs w:val="20"/>
        </w:rPr>
        <w:t xml:space="preserve">in </w:t>
      </w:r>
      <w:r w:rsidR="00AB0AF1" w:rsidRPr="00FA62DB">
        <w:rPr>
          <w:rFonts w:ascii="Arial" w:hAnsi="Arial" w:cs="Arial"/>
          <w:spacing w:val="3"/>
          <w:sz w:val="20"/>
          <w:szCs w:val="20"/>
        </w:rPr>
        <w:t xml:space="preserve">professional </w:t>
      </w:r>
      <w:r w:rsidR="00DA2AD2" w:rsidRPr="00FA62DB">
        <w:rPr>
          <w:rFonts w:ascii="Arial" w:hAnsi="Arial" w:cs="Arial"/>
          <w:spacing w:val="3"/>
          <w:sz w:val="20"/>
          <w:szCs w:val="20"/>
        </w:rPr>
        <w:t>networking</w:t>
      </w:r>
      <w:r w:rsidR="00443023" w:rsidRPr="00FA62DB">
        <w:rPr>
          <w:rFonts w:ascii="Arial" w:hAnsi="Arial" w:cs="Arial"/>
          <w:spacing w:val="3"/>
          <w:sz w:val="20"/>
          <w:szCs w:val="20"/>
        </w:rPr>
        <w:t xml:space="preserve">. </w:t>
      </w:r>
      <w:r w:rsidR="00BA11DC" w:rsidRPr="00FA62DB">
        <w:rPr>
          <w:rFonts w:ascii="Arial" w:hAnsi="Arial" w:cs="Arial"/>
          <w:spacing w:val="3"/>
          <w:sz w:val="20"/>
          <w:szCs w:val="20"/>
        </w:rPr>
        <w:t>Subsequentl</w:t>
      </w:r>
      <w:r w:rsidR="00F47FF3" w:rsidRPr="00FA62DB">
        <w:rPr>
          <w:rFonts w:ascii="Arial" w:hAnsi="Arial" w:cs="Arial"/>
          <w:spacing w:val="3"/>
          <w:sz w:val="20"/>
          <w:szCs w:val="20"/>
        </w:rPr>
        <w:t xml:space="preserve">y, </w:t>
      </w:r>
      <w:r w:rsidR="00BA11DC" w:rsidRPr="00FA62DB">
        <w:rPr>
          <w:rFonts w:ascii="Arial" w:hAnsi="Arial" w:cs="Arial"/>
          <w:spacing w:val="3"/>
          <w:sz w:val="20"/>
          <w:szCs w:val="20"/>
        </w:rPr>
        <w:t>l</w:t>
      </w:r>
      <w:r w:rsidR="00AB0AF1" w:rsidRPr="00FA62DB">
        <w:rPr>
          <w:rFonts w:ascii="Arial" w:hAnsi="Arial" w:cs="Arial"/>
          <w:spacing w:val="3"/>
          <w:sz w:val="20"/>
          <w:szCs w:val="20"/>
        </w:rPr>
        <w:t xml:space="preserve">earning to manage </w:t>
      </w:r>
      <w:r w:rsidR="00DA2AD2" w:rsidRPr="00FA62DB">
        <w:rPr>
          <w:rFonts w:ascii="Arial" w:hAnsi="Arial" w:cs="Arial"/>
          <w:spacing w:val="3"/>
          <w:sz w:val="20"/>
          <w:szCs w:val="20"/>
        </w:rPr>
        <w:t>anxieties</w:t>
      </w:r>
      <w:r w:rsidR="00AB0AF1" w:rsidRPr="00FA62DB">
        <w:rPr>
          <w:rFonts w:ascii="Arial" w:hAnsi="Arial" w:cs="Arial"/>
          <w:spacing w:val="3"/>
          <w:sz w:val="20"/>
          <w:szCs w:val="20"/>
        </w:rPr>
        <w:t xml:space="preserve"> </w:t>
      </w:r>
      <w:r w:rsidR="00AA4B85" w:rsidRPr="00FA62DB">
        <w:rPr>
          <w:rFonts w:ascii="Arial" w:hAnsi="Arial" w:cs="Arial"/>
          <w:spacing w:val="3"/>
          <w:sz w:val="20"/>
          <w:szCs w:val="20"/>
        </w:rPr>
        <w:t>that</w:t>
      </w:r>
      <w:r w:rsidR="00DA2AD2" w:rsidRPr="00FA62DB">
        <w:rPr>
          <w:rFonts w:ascii="Arial" w:hAnsi="Arial" w:cs="Arial"/>
          <w:spacing w:val="3"/>
          <w:sz w:val="20"/>
          <w:szCs w:val="20"/>
        </w:rPr>
        <w:t xml:space="preserve"> may accompany pursuing networking activities is paramount</w:t>
      </w:r>
      <w:r w:rsidR="00B67C14" w:rsidRPr="00FA62DB">
        <w:rPr>
          <w:rFonts w:ascii="Arial" w:hAnsi="Arial" w:cs="Arial"/>
          <w:spacing w:val="3"/>
          <w:sz w:val="20"/>
          <w:szCs w:val="20"/>
        </w:rPr>
        <w:t>.</w:t>
      </w:r>
      <w:r w:rsidR="00443023" w:rsidRPr="00FA62DB">
        <w:rPr>
          <w:rFonts w:ascii="Arial" w:hAnsi="Arial" w:cs="Arial"/>
          <w:spacing w:val="3"/>
          <w:sz w:val="20"/>
          <w:szCs w:val="20"/>
        </w:rPr>
        <w:t xml:space="preserve"> </w:t>
      </w:r>
      <w:r w:rsidR="00AA4B85" w:rsidRPr="00FA62DB">
        <w:rPr>
          <w:rFonts w:ascii="Arial" w:hAnsi="Arial" w:cs="Arial"/>
          <w:spacing w:val="3"/>
          <w:sz w:val="20"/>
          <w:szCs w:val="20"/>
        </w:rPr>
        <w:t xml:space="preserve">The regulation of </w:t>
      </w:r>
      <w:r w:rsidR="009B6D37" w:rsidRPr="00FA62DB">
        <w:rPr>
          <w:rFonts w:ascii="Arial" w:hAnsi="Arial" w:cs="Arial"/>
          <w:spacing w:val="3"/>
          <w:sz w:val="20"/>
          <w:szCs w:val="20"/>
        </w:rPr>
        <w:t>emotions can provide to be very beneficial in social settings.</w:t>
      </w:r>
    </w:p>
    <w:p w14:paraId="727FBF5D" w14:textId="5D7145AF" w:rsidR="009B6129" w:rsidRPr="00FA62DB" w:rsidRDefault="00FE16EB" w:rsidP="006E6EDE">
      <w:pPr>
        <w:spacing w:after="0" w:line="240" w:lineRule="auto"/>
        <w:jc w:val="both"/>
        <w:rPr>
          <w:rFonts w:ascii="Arial" w:hAnsi="Arial" w:cs="Arial"/>
          <w:b/>
          <w:sz w:val="20"/>
          <w:szCs w:val="20"/>
        </w:rPr>
      </w:pPr>
      <w:r w:rsidRPr="00FA62DB">
        <w:rPr>
          <w:rFonts w:ascii="Arial" w:hAnsi="Arial" w:cs="Arial"/>
          <w:b/>
          <w:sz w:val="20"/>
          <w:szCs w:val="20"/>
        </w:rPr>
        <w:t>Regulating Emotions</w:t>
      </w:r>
    </w:p>
    <w:p w14:paraId="273EEE44" w14:textId="5D8B20E4" w:rsidR="009B6129" w:rsidRPr="00FA62DB" w:rsidRDefault="009727E5" w:rsidP="006E6EDE">
      <w:pPr>
        <w:spacing w:after="0" w:line="240" w:lineRule="auto"/>
        <w:ind w:firstLine="720"/>
        <w:jc w:val="both"/>
        <w:rPr>
          <w:rFonts w:ascii="Arial" w:hAnsi="Arial" w:cs="Arial"/>
          <w:sz w:val="20"/>
          <w:szCs w:val="20"/>
        </w:rPr>
      </w:pPr>
      <w:r w:rsidRPr="00FA62DB">
        <w:rPr>
          <w:rFonts w:ascii="Arial" w:hAnsi="Arial" w:cs="Arial"/>
          <w:color w:val="000000"/>
          <w:sz w:val="20"/>
          <w:szCs w:val="20"/>
        </w:rPr>
        <w:t xml:space="preserve">The experience of </w:t>
      </w:r>
      <w:r w:rsidR="00AA4B85" w:rsidRPr="00FA62DB">
        <w:rPr>
          <w:rFonts w:ascii="Arial" w:hAnsi="Arial" w:cs="Arial"/>
          <w:color w:val="000000"/>
          <w:sz w:val="20"/>
          <w:szCs w:val="20"/>
        </w:rPr>
        <w:t>emotions is an integral part of</w:t>
      </w:r>
      <w:r w:rsidR="001B161F" w:rsidRPr="00FA62DB">
        <w:rPr>
          <w:rFonts w:ascii="Arial" w:hAnsi="Arial" w:cs="Arial"/>
          <w:color w:val="000000"/>
          <w:sz w:val="20"/>
          <w:szCs w:val="20"/>
        </w:rPr>
        <w:t xml:space="preserve"> </w:t>
      </w:r>
      <w:r w:rsidRPr="00FA62DB">
        <w:rPr>
          <w:rFonts w:ascii="Arial" w:hAnsi="Arial" w:cs="Arial"/>
          <w:color w:val="000000"/>
          <w:sz w:val="20"/>
          <w:szCs w:val="20"/>
        </w:rPr>
        <w:t xml:space="preserve">human existence. Emotions can </w:t>
      </w:r>
      <w:r w:rsidRPr="00FA62DB">
        <w:rPr>
          <w:rFonts w:ascii="Arial" w:hAnsi="Arial" w:cs="Arial"/>
          <w:sz w:val="20"/>
          <w:szCs w:val="20"/>
        </w:rPr>
        <w:t>direct attention to key features of the environment, optimize sensory intake</w:t>
      </w:r>
      <w:r w:rsidRPr="00FA62DB">
        <w:rPr>
          <w:rFonts w:ascii="Arial" w:hAnsi="Arial" w:cs="Arial"/>
          <w:color w:val="000000"/>
          <w:sz w:val="20"/>
          <w:szCs w:val="20"/>
        </w:rPr>
        <w:t>, as well as facilitate decision making can; yet</w:t>
      </w:r>
      <w:r w:rsidR="006A4C39" w:rsidRPr="00FA62DB">
        <w:rPr>
          <w:rFonts w:ascii="Arial" w:hAnsi="Arial" w:cs="Arial"/>
          <w:color w:val="000000"/>
          <w:sz w:val="20"/>
          <w:szCs w:val="20"/>
        </w:rPr>
        <w:t xml:space="preserve"> </w:t>
      </w:r>
      <w:r w:rsidRPr="00FA62DB">
        <w:rPr>
          <w:rFonts w:ascii="Arial" w:hAnsi="Arial" w:cs="Arial"/>
          <w:color w:val="000000"/>
          <w:sz w:val="20"/>
          <w:szCs w:val="20"/>
        </w:rPr>
        <w:t>yielding to emotions can also result in impulsive and destructive behavior (Gross, 2014</w:t>
      </w:r>
      <w:r w:rsidR="00ED4574" w:rsidRPr="00FA62DB">
        <w:rPr>
          <w:rFonts w:ascii="Arial" w:hAnsi="Arial" w:cs="Arial"/>
          <w:color w:val="000000"/>
          <w:sz w:val="20"/>
          <w:szCs w:val="20"/>
        </w:rPr>
        <w:t xml:space="preserve">; </w:t>
      </w:r>
      <w:r w:rsidR="00ED4574" w:rsidRPr="00FA62DB">
        <w:rPr>
          <w:rFonts w:ascii="Arial" w:hAnsi="Arial" w:cs="Arial"/>
          <w:sz w:val="20"/>
          <w:szCs w:val="20"/>
        </w:rPr>
        <w:t>Troy et al., 2018</w:t>
      </w:r>
      <w:r w:rsidR="00695E67" w:rsidRPr="00FA62DB">
        <w:rPr>
          <w:rFonts w:ascii="Arial" w:hAnsi="Arial" w:cs="Arial"/>
          <w:color w:val="000000"/>
          <w:sz w:val="20"/>
          <w:szCs w:val="20"/>
        </w:rPr>
        <w:t xml:space="preserve">). </w:t>
      </w:r>
      <w:r w:rsidRPr="00FA62DB">
        <w:rPr>
          <w:rFonts w:ascii="Arial" w:hAnsi="Arial" w:cs="Arial"/>
          <w:sz w:val="20"/>
          <w:szCs w:val="20"/>
        </w:rPr>
        <w:t xml:space="preserve">Often, it is </w:t>
      </w:r>
      <w:r w:rsidR="00443023" w:rsidRPr="00FA62DB">
        <w:rPr>
          <w:rFonts w:ascii="Arial" w:hAnsi="Arial" w:cs="Arial"/>
          <w:sz w:val="20"/>
          <w:szCs w:val="20"/>
        </w:rPr>
        <w:t>important to regulate emotions.</w:t>
      </w:r>
      <w:r w:rsidRPr="00FA62DB">
        <w:rPr>
          <w:rFonts w:ascii="Arial" w:hAnsi="Arial" w:cs="Arial"/>
          <w:sz w:val="20"/>
          <w:szCs w:val="20"/>
        </w:rPr>
        <w:t xml:space="preserve"> </w:t>
      </w:r>
      <w:r w:rsidR="004A065C" w:rsidRPr="00FA62DB">
        <w:rPr>
          <w:rFonts w:ascii="Arial" w:hAnsi="Arial" w:cs="Arial"/>
          <w:color w:val="000000"/>
          <w:sz w:val="20"/>
          <w:szCs w:val="20"/>
        </w:rPr>
        <w:t xml:space="preserve">The psychology literature deﬁnes emotion regulation as the process of </w:t>
      </w:r>
      <w:r w:rsidR="0015286B" w:rsidRPr="00FA62DB">
        <w:rPr>
          <w:rFonts w:ascii="Arial" w:hAnsi="Arial" w:cs="Arial"/>
          <w:color w:val="000000"/>
          <w:sz w:val="20"/>
          <w:szCs w:val="20"/>
        </w:rPr>
        <w:t>dimini</w:t>
      </w:r>
      <w:r w:rsidR="0015286B">
        <w:rPr>
          <w:rFonts w:ascii="Arial" w:hAnsi="Arial" w:cs="Arial"/>
          <w:color w:val="000000"/>
          <w:sz w:val="20"/>
          <w:szCs w:val="20"/>
        </w:rPr>
        <w:t>shing</w:t>
      </w:r>
      <w:r w:rsidR="004A065C" w:rsidRPr="00FA62DB">
        <w:rPr>
          <w:rFonts w:ascii="Arial" w:hAnsi="Arial" w:cs="Arial"/>
          <w:color w:val="000000"/>
          <w:sz w:val="20"/>
          <w:szCs w:val="20"/>
        </w:rPr>
        <w:t xml:space="preserve">, intensifying, or simply maintaining an existing emotion </w:t>
      </w:r>
      <w:r w:rsidR="004A065C" w:rsidRPr="00FA62DB">
        <w:rPr>
          <w:rFonts w:ascii="Arial" w:hAnsi="Arial" w:cs="Arial"/>
          <w:sz w:val="20"/>
          <w:szCs w:val="20"/>
        </w:rPr>
        <w:t xml:space="preserve">(Gross, Richards </w:t>
      </w:r>
      <w:r w:rsidR="00A326BE" w:rsidRPr="00FA62DB">
        <w:rPr>
          <w:rFonts w:ascii="Arial" w:hAnsi="Arial" w:cs="Arial"/>
          <w:sz w:val="20"/>
          <w:szCs w:val="20"/>
        </w:rPr>
        <w:t xml:space="preserve">&amp; </w:t>
      </w:r>
      <w:r w:rsidR="004A065C" w:rsidRPr="00FA62DB">
        <w:rPr>
          <w:rFonts w:ascii="Arial" w:hAnsi="Arial" w:cs="Arial"/>
          <w:sz w:val="20"/>
          <w:szCs w:val="20"/>
        </w:rPr>
        <w:t>John, 2006</w:t>
      </w:r>
      <w:r w:rsidRPr="00FA62DB">
        <w:rPr>
          <w:rFonts w:ascii="Arial" w:hAnsi="Arial" w:cs="Arial"/>
          <w:sz w:val="20"/>
          <w:szCs w:val="20"/>
        </w:rPr>
        <w:t xml:space="preserve">; </w:t>
      </w:r>
      <w:proofErr w:type="spellStart"/>
      <w:r w:rsidRPr="00FA62DB">
        <w:rPr>
          <w:rFonts w:ascii="Arial" w:hAnsi="Arial" w:cs="Arial"/>
          <w:sz w:val="20"/>
          <w:szCs w:val="20"/>
          <w:shd w:val="clear" w:color="auto" w:fill="FFFFFF"/>
        </w:rPr>
        <w:t>Barańczuk</w:t>
      </w:r>
      <w:proofErr w:type="spellEnd"/>
      <w:r w:rsidRPr="00FA62DB">
        <w:rPr>
          <w:rFonts w:ascii="Arial" w:hAnsi="Arial" w:cs="Arial"/>
          <w:sz w:val="20"/>
          <w:szCs w:val="20"/>
        </w:rPr>
        <w:t>, 2019</w:t>
      </w:r>
      <w:r w:rsidR="004A065C" w:rsidRPr="00FA62DB">
        <w:rPr>
          <w:rFonts w:ascii="Arial" w:hAnsi="Arial" w:cs="Arial"/>
          <w:sz w:val="20"/>
          <w:szCs w:val="20"/>
        </w:rPr>
        <w:t xml:space="preserve">). One </w:t>
      </w:r>
      <w:r w:rsidR="004A065C" w:rsidRPr="00FA62DB">
        <w:rPr>
          <w:rFonts w:ascii="Arial" w:hAnsi="Arial" w:cs="Arial"/>
          <w:color w:val="000000"/>
          <w:sz w:val="20"/>
          <w:szCs w:val="20"/>
        </w:rPr>
        <w:t>of the most common forms</w:t>
      </w:r>
      <w:r w:rsidR="00443023" w:rsidRPr="00FA62DB">
        <w:rPr>
          <w:rFonts w:ascii="Arial" w:hAnsi="Arial" w:cs="Arial"/>
          <w:color w:val="000000"/>
          <w:sz w:val="20"/>
          <w:szCs w:val="20"/>
        </w:rPr>
        <w:t xml:space="preserve"> of emotion regulation involves</w:t>
      </w:r>
      <w:r w:rsidR="004A065C" w:rsidRPr="00FA62DB">
        <w:rPr>
          <w:rFonts w:ascii="Arial" w:hAnsi="Arial" w:cs="Arial"/>
          <w:color w:val="000000"/>
          <w:sz w:val="20"/>
          <w:szCs w:val="20"/>
        </w:rPr>
        <w:t xml:space="preserve"> down-regulating negative emotions (Gross</w:t>
      </w:r>
      <w:r w:rsidR="00A326BE" w:rsidRPr="00FA62DB">
        <w:rPr>
          <w:rFonts w:ascii="Arial" w:hAnsi="Arial" w:cs="Arial"/>
          <w:color w:val="000000"/>
          <w:sz w:val="20"/>
          <w:szCs w:val="20"/>
        </w:rPr>
        <w:t xml:space="preserve"> &amp; </w:t>
      </w:r>
      <w:r w:rsidR="004A065C" w:rsidRPr="00FA62DB">
        <w:rPr>
          <w:rFonts w:ascii="Arial" w:hAnsi="Arial" w:cs="Arial"/>
          <w:color w:val="000000"/>
          <w:sz w:val="20"/>
          <w:szCs w:val="20"/>
        </w:rPr>
        <w:t>John, 2004</w:t>
      </w:r>
      <w:r w:rsidR="00ED4574" w:rsidRPr="00FA62DB">
        <w:rPr>
          <w:rFonts w:ascii="Arial" w:hAnsi="Arial" w:cs="Arial"/>
          <w:color w:val="000000"/>
          <w:sz w:val="20"/>
          <w:szCs w:val="20"/>
        </w:rPr>
        <w:t xml:space="preserve">; </w:t>
      </w:r>
      <w:proofErr w:type="spellStart"/>
      <w:r w:rsidR="00ED4574" w:rsidRPr="00FA62DB">
        <w:rPr>
          <w:rFonts w:ascii="Arial" w:hAnsi="Arial" w:cs="Arial"/>
          <w:sz w:val="20"/>
          <w:szCs w:val="20"/>
          <w:shd w:val="clear" w:color="auto" w:fill="FFFFFF"/>
        </w:rPr>
        <w:t>Tamir</w:t>
      </w:r>
      <w:proofErr w:type="spellEnd"/>
      <w:r w:rsidR="00ED4574" w:rsidRPr="00FA62DB">
        <w:rPr>
          <w:rFonts w:ascii="Arial" w:hAnsi="Arial" w:cs="Arial"/>
          <w:sz w:val="20"/>
          <w:szCs w:val="20"/>
          <w:shd w:val="clear" w:color="auto" w:fill="FFFFFF"/>
        </w:rPr>
        <w:t xml:space="preserve">, </w:t>
      </w:r>
      <w:proofErr w:type="spellStart"/>
      <w:r w:rsidR="00ED4574" w:rsidRPr="00FA62DB">
        <w:rPr>
          <w:rFonts w:ascii="Arial" w:hAnsi="Arial" w:cs="Arial"/>
          <w:sz w:val="20"/>
          <w:szCs w:val="20"/>
          <w:shd w:val="clear" w:color="auto" w:fill="FFFFFF"/>
        </w:rPr>
        <w:t>Halperin</w:t>
      </w:r>
      <w:proofErr w:type="spellEnd"/>
      <w:r w:rsidR="00ED4574" w:rsidRPr="00FA62DB">
        <w:rPr>
          <w:rFonts w:ascii="Arial" w:hAnsi="Arial" w:cs="Arial"/>
          <w:sz w:val="20"/>
          <w:szCs w:val="20"/>
          <w:shd w:val="clear" w:color="auto" w:fill="FFFFFF"/>
        </w:rPr>
        <w:t xml:space="preserve">, </w:t>
      </w:r>
      <w:proofErr w:type="spellStart"/>
      <w:r w:rsidR="00ED4574" w:rsidRPr="00FA62DB">
        <w:rPr>
          <w:rFonts w:ascii="Arial" w:hAnsi="Arial" w:cs="Arial"/>
          <w:sz w:val="20"/>
          <w:szCs w:val="20"/>
          <w:shd w:val="clear" w:color="auto" w:fill="FFFFFF"/>
        </w:rPr>
        <w:t>Porat</w:t>
      </w:r>
      <w:proofErr w:type="spellEnd"/>
      <w:r w:rsidR="00ED4574" w:rsidRPr="00FA62DB">
        <w:rPr>
          <w:rFonts w:ascii="Arial" w:hAnsi="Arial" w:cs="Arial"/>
          <w:sz w:val="20"/>
          <w:szCs w:val="20"/>
          <w:shd w:val="clear" w:color="auto" w:fill="FFFFFF"/>
        </w:rPr>
        <w:t xml:space="preserve">, </w:t>
      </w:r>
      <w:proofErr w:type="spellStart"/>
      <w:r w:rsidR="00ED4574" w:rsidRPr="00FA62DB">
        <w:rPr>
          <w:rFonts w:ascii="Arial" w:hAnsi="Arial" w:cs="Arial"/>
          <w:sz w:val="20"/>
          <w:szCs w:val="20"/>
          <w:shd w:val="clear" w:color="auto" w:fill="FFFFFF"/>
        </w:rPr>
        <w:t>Bigman</w:t>
      </w:r>
      <w:proofErr w:type="spellEnd"/>
      <w:r w:rsidR="00ED4574" w:rsidRPr="00FA62DB">
        <w:rPr>
          <w:rFonts w:ascii="Arial" w:hAnsi="Arial" w:cs="Arial"/>
          <w:sz w:val="20"/>
          <w:szCs w:val="20"/>
          <w:shd w:val="clear" w:color="auto" w:fill="FFFFFF"/>
        </w:rPr>
        <w:t xml:space="preserve"> </w:t>
      </w:r>
      <w:r w:rsidR="00AA4B85" w:rsidRPr="00FA62DB">
        <w:rPr>
          <w:rFonts w:ascii="Arial" w:hAnsi="Arial" w:cs="Arial"/>
          <w:sz w:val="20"/>
          <w:szCs w:val="20"/>
          <w:shd w:val="clear" w:color="auto" w:fill="FFFFFF"/>
        </w:rPr>
        <w:t>and</w:t>
      </w:r>
      <w:r w:rsidR="00ED4574" w:rsidRPr="00FA62DB">
        <w:rPr>
          <w:rFonts w:ascii="Arial" w:hAnsi="Arial" w:cs="Arial"/>
          <w:sz w:val="20"/>
          <w:szCs w:val="20"/>
          <w:shd w:val="clear" w:color="auto" w:fill="FFFFFF"/>
        </w:rPr>
        <w:t xml:space="preserve"> Hasson, 2019</w:t>
      </w:r>
      <w:r w:rsidR="00443023" w:rsidRPr="00FA62DB">
        <w:rPr>
          <w:rFonts w:ascii="Arial" w:hAnsi="Arial" w:cs="Arial"/>
          <w:color w:val="000000"/>
          <w:sz w:val="20"/>
          <w:szCs w:val="20"/>
        </w:rPr>
        <w:t xml:space="preserve">). </w:t>
      </w:r>
      <w:r w:rsidR="004A065C" w:rsidRPr="00FA62DB">
        <w:rPr>
          <w:rFonts w:ascii="Arial" w:hAnsi="Arial" w:cs="Arial"/>
          <w:color w:val="000000"/>
          <w:sz w:val="20"/>
          <w:szCs w:val="20"/>
        </w:rPr>
        <w:t xml:space="preserve">Lazarus (1991) suggested that when experiencing negative emotions, people try to improve their emotional state. </w:t>
      </w:r>
      <w:r w:rsidR="00AA4B85" w:rsidRPr="00FA62DB">
        <w:rPr>
          <w:rFonts w:ascii="Arial" w:hAnsi="Arial" w:cs="Arial"/>
          <w:sz w:val="20"/>
          <w:szCs w:val="20"/>
        </w:rPr>
        <w:t>Cialdini, Darby</w:t>
      </w:r>
      <w:r w:rsidR="004A065C" w:rsidRPr="00FA62DB">
        <w:rPr>
          <w:rFonts w:ascii="Arial" w:hAnsi="Arial" w:cs="Arial"/>
          <w:sz w:val="20"/>
          <w:szCs w:val="20"/>
        </w:rPr>
        <w:t xml:space="preserve"> and Vincent (1973) postulated through the negative relief model that negative emotional </w:t>
      </w:r>
      <w:r w:rsidR="004A065C" w:rsidRPr="00FA62DB">
        <w:rPr>
          <w:rFonts w:ascii="Arial" w:hAnsi="Arial" w:cs="Arial"/>
          <w:sz w:val="20"/>
          <w:szCs w:val="20"/>
        </w:rPr>
        <w:lastRenderedPageBreak/>
        <w:t>states can be relieved by introducing</w:t>
      </w:r>
      <w:r w:rsidR="00033484" w:rsidRPr="00FA62DB">
        <w:rPr>
          <w:rFonts w:ascii="Arial" w:hAnsi="Arial" w:cs="Arial"/>
          <w:sz w:val="20"/>
          <w:szCs w:val="20"/>
        </w:rPr>
        <w:t xml:space="preserve"> a positive reinforcing state. </w:t>
      </w:r>
      <w:r w:rsidR="004A065C" w:rsidRPr="00FA62DB">
        <w:rPr>
          <w:rFonts w:ascii="Arial" w:hAnsi="Arial" w:cs="Arial"/>
          <w:sz w:val="20"/>
          <w:szCs w:val="20"/>
        </w:rPr>
        <w:t>Similarly, Fredrickson et al. (2000) suggested that positive emotions have the ability to “undo” the effects of negative emotions.</w:t>
      </w:r>
    </w:p>
    <w:p w14:paraId="7F03195B" w14:textId="3D79AE42" w:rsidR="001F5658" w:rsidRPr="00FA62DB" w:rsidRDefault="009727E5"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Core features of emotion regulation include </w:t>
      </w:r>
      <w:r w:rsidR="00D171E4" w:rsidRPr="00FA62DB">
        <w:rPr>
          <w:rFonts w:ascii="Arial" w:hAnsi="Arial" w:cs="Arial"/>
          <w:sz w:val="20"/>
          <w:szCs w:val="20"/>
        </w:rPr>
        <w:t xml:space="preserve">the </w:t>
      </w:r>
      <w:r w:rsidRPr="00FA62DB">
        <w:rPr>
          <w:rFonts w:ascii="Arial" w:hAnsi="Arial" w:cs="Arial"/>
          <w:sz w:val="20"/>
          <w:szCs w:val="20"/>
        </w:rPr>
        <w:t xml:space="preserve">activation </w:t>
      </w:r>
      <w:r w:rsidR="00D171E4" w:rsidRPr="00FA62DB">
        <w:rPr>
          <w:rFonts w:ascii="Arial" w:hAnsi="Arial" w:cs="Arial"/>
          <w:sz w:val="20"/>
          <w:szCs w:val="20"/>
        </w:rPr>
        <w:t xml:space="preserve">of a regulatory goal, </w:t>
      </w:r>
      <w:r w:rsidRPr="00FA62DB">
        <w:rPr>
          <w:rFonts w:ascii="Arial" w:hAnsi="Arial" w:cs="Arial"/>
          <w:sz w:val="20"/>
          <w:szCs w:val="20"/>
        </w:rPr>
        <w:t xml:space="preserve">the </w:t>
      </w:r>
      <w:r w:rsidR="00D171E4" w:rsidRPr="00FA62DB">
        <w:rPr>
          <w:rFonts w:ascii="Arial" w:hAnsi="Arial" w:cs="Arial"/>
          <w:sz w:val="20"/>
          <w:szCs w:val="20"/>
        </w:rPr>
        <w:t xml:space="preserve">engagement </w:t>
      </w:r>
      <w:r w:rsidR="00AA4B85" w:rsidRPr="00FA62DB">
        <w:rPr>
          <w:rFonts w:ascii="Arial" w:hAnsi="Arial" w:cs="Arial"/>
          <w:sz w:val="20"/>
          <w:szCs w:val="20"/>
        </w:rPr>
        <w:t>of regulatory processes</w:t>
      </w:r>
      <w:r w:rsidRPr="00FA62DB">
        <w:rPr>
          <w:rFonts w:ascii="Arial" w:hAnsi="Arial" w:cs="Arial"/>
          <w:sz w:val="20"/>
          <w:szCs w:val="20"/>
        </w:rPr>
        <w:t xml:space="preserve"> and the modulation of the emotion trajectory</w:t>
      </w:r>
      <w:r w:rsidR="00D171E4" w:rsidRPr="00FA62DB">
        <w:rPr>
          <w:rFonts w:ascii="Arial" w:hAnsi="Arial" w:cs="Arial"/>
          <w:sz w:val="20"/>
          <w:szCs w:val="20"/>
        </w:rPr>
        <w:t xml:space="preserve"> (Gross</w:t>
      </w:r>
      <w:r w:rsidR="00ED4574" w:rsidRPr="00FA62DB">
        <w:rPr>
          <w:rFonts w:ascii="Arial" w:hAnsi="Arial" w:cs="Arial"/>
          <w:sz w:val="20"/>
          <w:szCs w:val="20"/>
        </w:rPr>
        <w:t>,</w:t>
      </w:r>
      <w:r w:rsidR="00D171E4" w:rsidRPr="00FA62DB">
        <w:rPr>
          <w:rFonts w:ascii="Arial" w:hAnsi="Arial" w:cs="Arial"/>
          <w:sz w:val="20"/>
          <w:szCs w:val="20"/>
        </w:rPr>
        <w:t xml:space="preserve"> 2014)</w:t>
      </w:r>
      <w:r w:rsidR="00033484" w:rsidRPr="00FA62DB">
        <w:rPr>
          <w:rFonts w:ascii="Arial" w:hAnsi="Arial" w:cs="Arial"/>
          <w:sz w:val="20"/>
          <w:szCs w:val="20"/>
        </w:rPr>
        <w:t xml:space="preserve">. </w:t>
      </w:r>
      <w:r w:rsidR="00D171E4" w:rsidRPr="00FA62DB">
        <w:rPr>
          <w:rFonts w:ascii="Arial" w:hAnsi="Arial" w:cs="Arial"/>
          <w:sz w:val="20"/>
          <w:szCs w:val="20"/>
        </w:rPr>
        <w:t xml:space="preserve">The activation of an emotional goal may be intrinsic, such that an individual works to </w:t>
      </w:r>
      <w:r w:rsidR="00033484" w:rsidRPr="00FA62DB">
        <w:rPr>
          <w:rFonts w:ascii="Arial" w:hAnsi="Arial" w:cs="Arial"/>
          <w:sz w:val="20"/>
          <w:szCs w:val="20"/>
        </w:rPr>
        <w:t xml:space="preserve">regulate his/her own emotions. </w:t>
      </w:r>
      <w:r w:rsidR="001B161F" w:rsidRPr="00FA62DB">
        <w:rPr>
          <w:rFonts w:ascii="Arial" w:hAnsi="Arial" w:cs="Arial"/>
          <w:sz w:val="20"/>
          <w:szCs w:val="20"/>
        </w:rPr>
        <w:t>Further</w:t>
      </w:r>
      <w:r w:rsidR="00D171E4" w:rsidRPr="00FA62DB">
        <w:rPr>
          <w:rFonts w:ascii="Arial" w:hAnsi="Arial" w:cs="Arial"/>
          <w:sz w:val="20"/>
          <w:szCs w:val="20"/>
        </w:rPr>
        <w:t>, emotion regulation involves the engagement of the processes that are responsible for al</w:t>
      </w:r>
      <w:r w:rsidR="00033484" w:rsidRPr="00FA62DB">
        <w:rPr>
          <w:rFonts w:ascii="Arial" w:hAnsi="Arial" w:cs="Arial"/>
          <w:sz w:val="20"/>
          <w:szCs w:val="20"/>
        </w:rPr>
        <w:t xml:space="preserve">tering the emotion trajectory. </w:t>
      </w:r>
      <w:r w:rsidR="00D171E4" w:rsidRPr="00FA62DB">
        <w:rPr>
          <w:rFonts w:ascii="Arial" w:hAnsi="Arial" w:cs="Arial"/>
          <w:sz w:val="20"/>
          <w:szCs w:val="20"/>
        </w:rPr>
        <w:t>These processes m</w:t>
      </w:r>
      <w:r w:rsidR="00033484" w:rsidRPr="00FA62DB">
        <w:rPr>
          <w:rFonts w:ascii="Arial" w:hAnsi="Arial" w:cs="Arial"/>
          <w:sz w:val="20"/>
          <w:szCs w:val="20"/>
        </w:rPr>
        <w:t>ay be conscious or unconscious.</w:t>
      </w:r>
      <w:r w:rsidR="00D171E4" w:rsidRPr="00FA62DB">
        <w:rPr>
          <w:rFonts w:ascii="Arial" w:hAnsi="Arial" w:cs="Arial"/>
          <w:sz w:val="20"/>
          <w:szCs w:val="20"/>
        </w:rPr>
        <w:t xml:space="preserve"> Finally, emotion regulation may impact </w:t>
      </w:r>
      <w:r w:rsidR="001B161F" w:rsidRPr="00FA62DB">
        <w:rPr>
          <w:rFonts w:ascii="Arial" w:hAnsi="Arial" w:cs="Arial"/>
          <w:sz w:val="20"/>
          <w:szCs w:val="20"/>
        </w:rPr>
        <w:t xml:space="preserve">the emotion trajectory, or </w:t>
      </w:r>
      <w:r w:rsidR="00D171E4" w:rsidRPr="00FA62DB">
        <w:rPr>
          <w:rFonts w:ascii="Arial" w:hAnsi="Arial" w:cs="Arial"/>
          <w:sz w:val="20"/>
          <w:szCs w:val="20"/>
        </w:rPr>
        <w:t>emotion dynamics</w:t>
      </w:r>
      <w:r w:rsidR="001B161F" w:rsidRPr="00FA62DB">
        <w:rPr>
          <w:rFonts w:ascii="Arial" w:hAnsi="Arial" w:cs="Arial"/>
          <w:sz w:val="20"/>
          <w:szCs w:val="20"/>
        </w:rPr>
        <w:t>,</w:t>
      </w:r>
      <w:r w:rsidR="00D171E4" w:rsidRPr="00FA62DB">
        <w:rPr>
          <w:rFonts w:ascii="Arial" w:hAnsi="Arial" w:cs="Arial"/>
          <w:sz w:val="20"/>
          <w:szCs w:val="20"/>
        </w:rPr>
        <w:t xml:space="preserve"> in that the magnitude, duration and responses of an emotion</w:t>
      </w:r>
      <w:r w:rsidR="00AA4B85" w:rsidRPr="00FA62DB">
        <w:rPr>
          <w:rFonts w:ascii="Arial" w:hAnsi="Arial" w:cs="Arial"/>
          <w:sz w:val="20"/>
          <w:szCs w:val="20"/>
        </w:rPr>
        <w:t xml:space="preserve"> are</w:t>
      </w:r>
      <w:r w:rsidR="001B161F" w:rsidRPr="00FA62DB">
        <w:rPr>
          <w:rFonts w:ascii="Arial" w:hAnsi="Arial" w:cs="Arial"/>
          <w:sz w:val="20"/>
          <w:szCs w:val="20"/>
        </w:rPr>
        <w:t xml:space="preserve"> affected</w:t>
      </w:r>
      <w:r w:rsidR="00D171E4" w:rsidRPr="00FA62DB">
        <w:rPr>
          <w:rFonts w:ascii="Arial" w:hAnsi="Arial" w:cs="Arial"/>
          <w:sz w:val="20"/>
          <w:szCs w:val="20"/>
        </w:rPr>
        <w:t xml:space="preserve">. </w:t>
      </w:r>
    </w:p>
    <w:p w14:paraId="1831E632" w14:textId="001EF53E" w:rsidR="00D171E4" w:rsidRDefault="00D171E4"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 Ultimately, e</w:t>
      </w:r>
      <w:r w:rsidR="00D162E2" w:rsidRPr="00FA62DB">
        <w:rPr>
          <w:rFonts w:ascii="Arial" w:hAnsi="Arial" w:cs="Arial"/>
          <w:sz w:val="20"/>
          <w:szCs w:val="20"/>
        </w:rPr>
        <w:t>motion regulatory processes may be automatic or controlled, conscious or unconscious, and may have their effects at one or more points in the emotion generative process</w:t>
      </w:r>
      <w:r w:rsidR="000A3E00" w:rsidRPr="00FA62DB">
        <w:rPr>
          <w:rFonts w:ascii="Arial" w:hAnsi="Arial" w:cs="Arial"/>
          <w:sz w:val="20"/>
          <w:szCs w:val="20"/>
        </w:rPr>
        <w:t xml:space="preserve"> (Gross</w:t>
      </w:r>
      <w:r w:rsidR="005C1808" w:rsidRPr="00FA62DB">
        <w:rPr>
          <w:rFonts w:ascii="Arial" w:hAnsi="Arial" w:cs="Arial"/>
          <w:sz w:val="20"/>
          <w:szCs w:val="20"/>
        </w:rPr>
        <w:t>,</w:t>
      </w:r>
      <w:r w:rsidR="000A3E00" w:rsidRPr="00FA62DB">
        <w:rPr>
          <w:rFonts w:ascii="Arial" w:hAnsi="Arial" w:cs="Arial"/>
          <w:sz w:val="20"/>
          <w:szCs w:val="20"/>
        </w:rPr>
        <w:t xml:space="preserve"> 2014).</w:t>
      </w:r>
      <w:r w:rsidR="00D162E2" w:rsidRPr="00FA62DB">
        <w:rPr>
          <w:rFonts w:ascii="Arial" w:hAnsi="Arial" w:cs="Arial"/>
          <w:sz w:val="20"/>
          <w:szCs w:val="20"/>
        </w:rPr>
        <w:t xml:space="preserve"> </w:t>
      </w:r>
      <w:r w:rsidR="005F0122" w:rsidRPr="00FA62DB">
        <w:rPr>
          <w:rFonts w:ascii="Arial" w:hAnsi="Arial" w:cs="Arial"/>
          <w:sz w:val="20"/>
          <w:szCs w:val="20"/>
        </w:rPr>
        <w:t>Individuals can use</w:t>
      </w:r>
      <w:r w:rsidR="001B161F" w:rsidRPr="00FA62DB">
        <w:rPr>
          <w:rFonts w:ascii="Arial" w:hAnsi="Arial" w:cs="Arial"/>
          <w:sz w:val="20"/>
          <w:szCs w:val="20"/>
        </w:rPr>
        <w:t xml:space="preserve"> </w:t>
      </w:r>
      <w:r w:rsidR="005F0122" w:rsidRPr="00FA62DB">
        <w:rPr>
          <w:rFonts w:ascii="Arial" w:hAnsi="Arial" w:cs="Arial"/>
          <w:sz w:val="20"/>
          <w:szCs w:val="20"/>
        </w:rPr>
        <w:t xml:space="preserve">emotion regulation </w:t>
      </w:r>
      <w:r w:rsidR="00591CCF" w:rsidRPr="00FA62DB">
        <w:rPr>
          <w:rFonts w:ascii="Arial" w:hAnsi="Arial" w:cs="Arial"/>
          <w:sz w:val="20"/>
          <w:szCs w:val="20"/>
        </w:rPr>
        <w:t>strategies</w:t>
      </w:r>
      <w:r w:rsidR="005F0122" w:rsidRPr="00FA62DB">
        <w:rPr>
          <w:rFonts w:ascii="Arial" w:hAnsi="Arial" w:cs="Arial"/>
          <w:sz w:val="20"/>
          <w:szCs w:val="20"/>
        </w:rPr>
        <w:t xml:space="preserve"> to promote subjective well-being.</w:t>
      </w:r>
      <w:r w:rsidR="00033484" w:rsidRPr="00FA62DB">
        <w:rPr>
          <w:rFonts w:ascii="Arial" w:hAnsi="Arial" w:cs="Arial"/>
          <w:sz w:val="20"/>
          <w:szCs w:val="20"/>
        </w:rPr>
        <w:t xml:space="preserve"> </w:t>
      </w:r>
      <w:r w:rsidR="00183378" w:rsidRPr="00FA62DB">
        <w:rPr>
          <w:rFonts w:ascii="Arial" w:hAnsi="Arial" w:cs="Arial"/>
          <w:sz w:val="20"/>
          <w:szCs w:val="20"/>
        </w:rPr>
        <w:t>These emotion regulation strategies occupy several points within a process model of emotion regulation (</w:t>
      </w:r>
      <w:r w:rsidR="00183378" w:rsidRPr="00FA62DB">
        <w:rPr>
          <w:rFonts w:ascii="Arial" w:hAnsi="Arial" w:cs="Arial"/>
          <w:color w:val="000000" w:themeColor="text1"/>
          <w:sz w:val="20"/>
          <w:szCs w:val="20"/>
        </w:rPr>
        <w:t>Gross</w:t>
      </w:r>
      <w:r w:rsidR="0036242E" w:rsidRPr="00FA62DB">
        <w:rPr>
          <w:rFonts w:ascii="Arial" w:hAnsi="Arial" w:cs="Arial"/>
          <w:color w:val="000000" w:themeColor="text1"/>
          <w:sz w:val="20"/>
          <w:szCs w:val="20"/>
        </w:rPr>
        <w:t xml:space="preserve">, </w:t>
      </w:r>
      <w:r w:rsidR="009855EE" w:rsidRPr="00FA62DB">
        <w:rPr>
          <w:rFonts w:ascii="Arial" w:hAnsi="Arial" w:cs="Arial"/>
          <w:color w:val="000000" w:themeColor="text1"/>
          <w:sz w:val="20"/>
          <w:szCs w:val="20"/>
        </w:rPr>
        <w:t>2015</w:t>
      </w:r>
      <w:r w:rsidR="00183378" w:rsidRPr="00FA62DB">
        <w:rPr>
          <w:rFonts w:ascii="Arial" w:hAnsi="Arial" w:cs="Arial"/>
          <w:sz w:val="20"/>
          <w:szCs w:val="20"/>
        </w:rPr>
        <w:t xml:space="preserve">). </w:t>
      </w:r>
      <w:r w:rsidR="001B161F" w:rsidRPr="00FA62DB">
        <w:rPr>
          <w:rFonts w:ascii="Arial" w:hAnsi="Arial" w:cs="Arial"/>
          <w:sz w:val="20"/>
          <w:szCs w:val="20"/>
        </w:rPr>
        <w:t xml:space="preserve">Adaptive emotion strategies </w:t>
      </w:r>
      <w:r w:rsidR="00AA4B85" w:rsidRPr="00FA62DB">
        <w:rPr>
          <w:rFonts w:ascii="Arial" w:hAnsi="Arial" w:cs="Arial"/>
          <w:sz w:val="20"/>
          <w:szCs w:val="20"/>
        </w:rPr>
        <w:t>that</w:t>
      </w:r>
      <w:r w:rsidR="001B161F" w:rsidRPr="00FA62DB">
        <w:rPr>
          <w:rFonts w:ascii="Arial" w:hAnsi="Arial" w:cs="Arial"/>
          <w:sz w:val="20"/>
          <w:szCs w:val="20"/>
        </w:rPr>
        <w:t xml:space="preserve"> enhance subjective well-being </w:t>
      </w:r>
      <w:r w:rsidRPr="00FA62DB">
        <w:rPr>
          <w:rFonts w:ascii="Arial" w:hAnsi="Arial" w:cs="Arial"/>
          <w:sz w:val="20"/>
          <w:szCs w:val="20"/>
        </w:rPr>
        <w:t>include cognitive reappraisal, situation modification, acceptance and mindfulness</w:t>
      </w:r>
      <w:r w:rsidR="00FA4BEA" w:rsidRPr="00FA62DB">
        <w:rPr>
          <w:rFonts w:ascii="Arial" w:hAnsi="Arial" w:cs="Arial"/>
          <w:sz w:val="20"/>
          <w:szCs w:val="20"/>
        </w:rPr>
        <w:t xml:space="preserve"> (see Figure 1)</w:t>
      </w:r>
      <w:r w:rsidRPr="00FA62DB">
        <w:rPr>
          <w:rFonts w:ascii="Arial" w:hAnsi="Arial" w:cs="Arial"/>
          <w:sz w:val="20"/>
          <w:szCs w:val="20"/>
        </w:rPr>
        <w:t>.</w:t>
      </w:r>
      <w:r w:rsidR="001B161F" w:rsidRPr="00FA62DB">
        <w:rPr>
          <w:rFonts w:ascii="Arial" w:hAnsi="Arial" w:cs="Arial"/>
          <w:sz w:val="20"/>
          <w:szCs w:val="20"/>
        </w:rPr>
        <w:t xml:space="preserve"> </w:t>
      </w:r>
      <w:r w:rsidR="000D431F" w:rsidRPr="00FA62DB">
        <w:rPr>
          <w:rFonts w:ascii="Arial" w:hAnsi="Arial" w:cs="Arial"/>
          <w:sz w:val="20"/>
          <w:szCs w:val="20"/>
        </w:rPr>
        <w:t xml:space="preserve">Subsequently, students might work to regulate or manage negative emotions before and during networking events </w:t>
      </w:r>
      <w:r w:rsidR="006758F4" w:rsidRPr="00FA62DB">
        <w:rPr>
          <w:rFonts w:ascii="Arial" w:hAnsi="Arial" w:cs="Arial"/>
          <w:sz w:val="20"/>
          <w:szCs w:val="20"/>
        </w:rPr>
        <w:t xml:space="preserve">by </w:t>
      </w:r>
      <w:r w:rsidR="000D431F" w:rsidRPr="00FA62DB">
        <w:rPr>
          <w:rFonts w:ascii="Arial" w:hAnsi="Arial" w:cs="Arial"/>
          <w:sz w:val="20"/>
          <w:szCs w:val="20"/>
        </w:rPr>
        <w:t>using adaptive emotion regulation strategies.</w:t>
      </w:r>
    </w:p>
    <w:p w14:paraId="3222A547" w14:textId="77777777" w:rsidR="00055A03" w:rsidRDefault="00055A03" w:rsidP="006E6EDE">
      <w:pPr>
        <w:spacing w:after="0" w:line="240" w:lineRule="auto"/>
        <w:ind w:firstLine="72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14:paraId="1A9BE89C" w14:textId="106E965C" w:rsidR="006B1A88" w:rsidRDefault="00055A03" w:rsidP="006E6EDE">
      <w:pPr>
        <w:spacing w:after="0" w:line="240" w:lineRule="auto"/>
        <w:ind w:firstLine="72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ED4EA0">
        <w:rPr>
          <w:rFonts w:ascii="Arial" w:hAnsi="Arial" w:cs="Arial"/>
          <w:b/>
          <w:bCs/>
          <w:sz w:val="20"/>
          <w:szCs w:val="20"/>
        </w:rPr>
        <w:t xml:space="preserve">    </w:t>
      </w:r>
      <w:r>
        <w:rPr>
          <w:rFonts w:ascii="Arial" w:hAnsi="Arial" w:cs="Arial"/>
          <w:b/>
          <w:bCs/>
          <w:sz w:val="20"/>
          <w:szCs w:val="20"/>
        </w:rPr>
        <w:t xml:space="preserve">  </w:t>
      </w:r>
      <w:r w:rsidR="006E6EDE">
        <w:rPr>
          <w:rFonts w:ascii="Arial" w:hAnsi="Arial" w:cs="Arial"/>
          <w:b/>
          <w:bCs/>
          <w:sz w:val="20"/>
          <w:szCs w:val="20"/>
        </w:rPr>
        <w:t xml:space="preserve">         </w:t>
      </w:r>
      <w:r>
        <w:rPr>
          <w:rFonts w:ascii="Arial" w:hAnsi="Arial" w:cs="Arial"/>
          <w:b/>
          <w:bCs/>
          <w:sz w:val="20"/>
          <w:szCs w:val="20"/>
        </w:rPr>
        <w:t xml:space="preserve">    FIGURE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E6EDE">
        <w:rPr>
          <w:rFonts w:ascii="Arial" w:hAnsi="Arial" w:cs="Arial"/>
          <w:b/>
          <w:bCs/>
          <w:sz w:val="20"/>
          <w:szCs w:val="20"/>
        </w:rPr>
        <w:t xml:space="preserve">            </w:t>
      </w:r>
      <w:r>
        <w:rPr>
          <w:rFonts w:ascii="Arial" w:hAnsi="Arial" w:cs="Arial"/>
          <w:b/>
          <w:bCs/>
          <w:sz w:val="20"/>
          <w:szCs w:val="20"/>
        </w:rPr>
        <w:t xml:space="preserve"> </w:t>
      </w:r>
      <w:r w:rsidR="00ED4EA0">
        <w:rPr>
          <w:rFonts w:ascii="Arial" w:hAnsi="Arial" w:cs="Arial"/>
          <w:b/>
          <w:bCs/>
          <w:sz w:val="20"/>
          <w:szCs w:val="20"/>
        </w:rPr>
        <w:br/>
        <w:t xml:space="preserve">                                       </w:t>
      </w:r>
      <w:r>
        <w:rPr>
          <w:rFonts w:ascii="Arial" w:hAnsi="Arial" w:cs="Arial"/>
          <w:b/>
          <w:bCs/>
          <w:sz w:val="20"/>
          <w:szCs w:val="20"/>
        </w:rPr>
        <w:t>ADAPTIVE EMOTION REGULATION STRATEGIES</w:t>
      </w:r>
    </w:p>
    <w:p w14:paraId="6CADC3FF" w14:textId="77777777" w:rsidR="00ED4EA0" w:rsidRDefault="00ED4EA0" w:rsidP="006E6EDE">
      <w:pPr>
        <w:spacing w:after="0" w:line="240" w:lineRule="auto"/>
        <w:ind w:firstLine="720"/>
        <w:jc w:val="both"/>
        <w:rPr>
          <w:rFonts w:ascii="Arial" w:hAnsi="Arial" w:cs="Arial"/>
          <w:b/>
          <w:bCs/>
          <w:sz w:val="20"/>
          <w:szCs w:val="20"/>
        </w:rPr>
      </w:pPr>
    </w:p>
    <w:p w14:paraId="29CC67F3" w14:textId="75D95F39" w:rsidR="006E6EDE" w:rsidRDefault="00ED4EA0" w:rsidP="00ED4EA0">
      <w:pPr>
        <w:rPr>
          <w:rFonts w:ascii="Arial" w:hAnsi="Arial" w:cs="Arial"/>
          <w:sz w:val="20"/>
          <w:szCs w:val="20"/>
        </w:rPr>
      </w:pPr>
      <w:r>
        <w:rPr>
          <w:rFonts w:ascii="Arial" w:hAnsi="Arial" w:cs="Arial"/>
          <w:noProof/>
          <w:sz w:val="24"/>
          <w:szCs w:val="24"/>
        </w:rPr>
        <w:drawing>
          <wp:inline distT="0" distB="0" distL="0" distR="0" wp14:anchorId="13B94DC4" wp14:editId="46E90E60">
            <wp:extent cx="5819775" cy="254317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 Linking Up.jpg"/>
                    <pic:cNvPicPr/>
                  </pic:nvPicPr>
                  <pic:blipFill rotWithShape="1">
                    <a:blip r:embed="rId8">
                      <a:extLst>
                        <a:ext uri="{28A0092B-C50C-407E-A947-70E740481C1C}">
                          <a14:useLocalDpi xmlns:a14="http://schemas.microsoft.com/office/drawing/2010/main" val="0"/>
                        </a:ext>
                      </a:extLst>
                    </a:blip>
                    <a:srcRect t="7977" r="2083" b="15954"/>
                    <a:stretch/>
                  </pic:blipFill>
                  <pic:spPr bwMode="auto">
                    <a:xfrm>
                      <a:off x="0" y="0"/>
                      <a:ext cx="5819775" cy="2543175"/>
                    </a:xfrm>
                    <a:prstGeom prst="rect">
                      <a:avLst/>
                    </a:prstGeom>
                    <a:ln>
                      <a:noFill/>
                    </a:ln>
                    <a:extLst>
                      <a:ext uri="{53640926-AAD7-44D8-BBD7-CCE9431645EC}">
                        <a14:shadowObscured xmlns:a14="http://schemas.microsoft.com/office/drawing/2010/main"/>
                      </a:ext>
                    </a:extLst>
                  </pic:spPr>
                </pic:pic>
              </a:graphicData>
            </a:graphic>
          </wp:inline>
        </w:drawing>
      </w:r>
      <w:r w:rsidR="00D162E2" w:rsidRPr="00FA62DB">
        <w:rPr>
          <w:rFonts w:ascii="Arial" w:hAnsi="Arial" w:cs="Arial"/>
          <w:sz w:val="20"/>
          <w:szCs w:val="20"/>
        </w:rPr>
        <w:t xml:space="preserve">Cognitive reappraisal </w:t>
      </w:r>
      <w:r w:rsidR="00F36CD6" w:rsidRPr="00FA62DB">
        <w:rPr>
          <w:rFonts w:ascii="Arial" w:hAnsi="Arial" w:cs="Arial"/>
          <w:sz w:val="20"/>
          <w:szCs w:val="20"/>
        </w:rPr>
        <w:t xml:space="preserve">is an emotion regulation strategy </w:t>
      </w:r>
      <w:r w:rsidR="00AA4B85" w:rsidRPr="00FA62DB">
        <w:rPr>
          <w:rFonts w:ascii="Arial" w:hAnsi="Arial" w:cs="Arial"/>
          <w:sz w:val="20"/>
          <w:szCs w:val="20"/>
        </w:rPr>
        <w:t>that</w:t>
      </w:r>
      <w:r w:rsidR="0036242E" w:rsidRPr="00FA62DB">
        <w:rPr>
          <w:rFonts w:ascii="Arial" w:hAnsi="Arial" w:cs="Arial"/>
          <w:sz w:val="20"/>
          <w:szCs w:val="20"/>
        </w:rPr>
        <w:t xml:space="preserve"> </w:t>
      </w:r>
      <w:r w:rsidR="00D162E2" w:rsidRPr="00FA62DB">
        <w:rPr>
          <w:rFonts w:ascii="Arial" w:hAnsi="Arial" w:cs="Arial"/>
          <w:sz w:val="20"/>
          <w:szCs w:val="20"/>
        </w:rPr>
        <w:t xml:space="preserve">involves changing the meaning of a stimulus. </w:t>
      </w:r>
      <w:r w:rsidR="0036242E" w:rsidRPr="00FA62DB">
        <w:rPr>
          <w:rFonts w:ascii="Arial" w:hAnsi="Arial" w:cs="Arial"/>
          <w:sz w:val="20"/>
          <w:szCs w:val="20"/>
        </w:rPr>
        <w:t>In the process model of emotion regulation, it e</w:t>
      </w:r>
      <w:r w:rsidR="00033484" w:rsidRPr="00FA62DB">
        <w:rPr>
          <w:rFonts w:ascii="Arial" w:hAnsi="Arial" w:cs="Arial"/>
          <w:sz w:val="20"/>
          <w:szCs w:val="20"/>
        </w:rPr>
        <w:t xml:space="preserve">ntails cognitive change </w:t>
      </w:r>
      <w:r w:rsidR="0015286B">
        <w:rPr>
          <w:rFonts w:ascii="Arial" w:hAnsi="Arial" w:cs="Arial"/>
          <w:sz w:val="20"/>
          <w:szCs w:val="20"/>
        </w:rPr>
        <w:t xml:space="preserve">or appraisal, </w:t>
      </w:r>
      <w:r w:rsidR="00033484" w:rsidRPr="00FA62DB">
        <w:rPr>
          <w:rFonts w:ascii="Arial" w:hAnsi="Arial" w:cs="Arial"/>
          <w:sz w:val="20"/>
          <w:szCs w:val="20"/>
        </w:rPr>
        <w:t>where a</w:t>
      </w:r>
      <w:r w:rsidR="00D162E2" w:rsidRPr="00FA62DB">
        <w:rPr>
          <w:rFonts w:ascii="Arial" w:hAnsi="Arial" w:cs="Arial"/>
          <w:sz w:val="20"/>
          <w:szCs w:val="20"/>
        </w:rPr>
        <w:t xml:space="preserve"> potentially emotion-eliciting situation </w:t>
      </w:r>
      <w:r w:rsidR="0036242E" w:rsidRPr="00FA62DB">
        <w:rPr>
          <w:rFonts w:ascii="Arial" w:hAnsi="Arial" w:cs="Arial"/>
          <w:sz w:val="20"/>
          <w:szCs w:val="20"/>
        </w:rPr>
        <w:t xml:space="preserve">is construed in such </w:t>
      </w:r>
      <w:r w:rsidR="00D162E2" w:rsidRPr="00FA62DB">
        <w:rPr>
          <w:rFonts w:ascii="Arial" w:hAnsi="Arial" w:cs="Arial"/>
          <w:sz w:val="20"/>
          <w:szCs w:val="20"/>
        </w:rPr>
        <w:t>a way that changes its emotional impact (</w:t>
      </w:r>
      <w:r w:rsidR="00AB59DE" w:rsidRPr="00FA62DB">
        <w:rPr>
          <w:rFonts w:ascii="Arial" w:hAnsi="Arial" w:cs="Arial"/>
          <w:sz w:val="20"/>
          <w:szCs w:val="20"/>
        </w:rPr>
        <w:t xml:space="preserve">John </w:t>
      </w:r>
      <w:r w:rsidR="00C60C7A" w:rsidRPr="00FA62DB">
        <w:rPr>
          <w:rFonts w:ascii="Arial" w:hAnsi="Arial" w:cs="Arial"/>
          <w:sz w:val="20"/>
          <w:szCs w:val="20"/>
        </w:rPr>
        <w:t xml:space="preserve">&amp; Gross, </w:t>
      </w:r>
      <w:r w:rsidR="00AB59DE" w:rsidRPr="00FA62DB">
        <w:rPr>
          <w:rFonts w:ascii="Arial" w:hAnsi="Arial" w:cs="Arial"/>
          <w:sz w:val="20"/>
          <w:szCs w:val="20"/>
        </w:rPr>
        <w:t>2004</w:t>
      </w:r>
      <w:r w:rsidR="00ED4574" w:rsidRPr="00FA62DB">
        <w:rPr>
          <w:rFonts w:ascii="Arial" w:hAnsi="Arial" w:cs="Arial"/>
          <w:sz w:val="20"/>
          <w:szCs w:val="20"/>
        </w:rPr>
        <w:t xml:space="preserve">; Ford et al. 2019). </w:t>
      </w:r>
      <w:r w:rsidR="00D162E2" w:rsidRPr="00FA62DB">
        <w:rPr>
          <w:rFonts w:ascii="Arial" w:hAnsi="Arial" w:cs="Arial"/>
          <w:sz w:val="20"/>
          <w:szCs w:val="20"/>
        </w:rPr>
        <w:t xml:space="preserve">For example, if having to make repairs to a home due to a flooding incident, one might view the event as an opportunity to do some decorating and give a home a facelift as opposed to lamenting </w:t>
      </w:r>
      <w:r w:rsidR="00AB59DE" w:rsidRPr="00FA62DB">
        <w:rPr>
          <w:rFonts w:ascii="Arial" w:hAnsi="Arial" w:cs="Arial"/>
          <w:sz w:val="20"/>
          <w:szCs w:val="20"/>
        </w:rPr>
        <w:t xml:space="preserve">over </w:t>
      </w:r>
      <w:r w:rsidR="00D162E2" w:rsidRPr="00FA62DB">
        <w:rPr>
          <w:rFonts w:ascii="Arial" w:hAnsi="Arial" w:cs="Arial"/>
          <w:sz w:val="20"/>
          <w:szCs w:val="20"/>
        </w:rPr>
        <w:t xml:space="preserve">what was destroyed in the home. Because reappraisal occurs early, it should be able to modify the entire emotional sequence before emotion response tendencies have been fully generated. </w:t>
      </w:r>
      <w:r w:rsidR="00F36CD6" w:rsidRPr="00FA62DB">
        <w:rPr>
          <w:rFonts w:ascii="Arial" w:hAnsi="Arial" w:cs="Arial"/>
          <w:sz w:val="20"/>
          <w:szCs w:val="20"/>
        </w:rPr>
        <w:t xml:space="preserve">Cognitive reappraisal is an emotion regulation strategy </w:t>
      </w:r>
      <w:r w:rsidR="00AA4B85" w:rsidRPr="00FA62DB">
        <w:rPr>
          <w:rFonts w:ascii="Arial" w:hAnsi="Arial" w:cs="Arial"/>
          <w:sz w:val="20"/>
          <w:szCs w:val="20"/>
        </w:rPr>
        <w:t>that</w:t>
      </w:r>
      <w:r w:rsidR="00F36CD6" w:rsidRPr="00FA62DB">
        <w:rPr>
          <w:rFonts w:ascii="Arial" w:hAnsi="Arial" w:cs="Arial"/>
          <w:sz w:val="20"/>
          <w:szCs w:val="20"/>
        </w:rPr>
        <w:t xml:space="preserve"> often accompanies greater emotional well-being (Gross, 1998</w:t>
      </w:r>
      <w:r w:rsidR="005E7712" w:rsidRPr="00FA62DB">
        <w:rPr>
          <w:rFonts w:ascii="Arial" w:hAnsi="Arial" w:cs="Arial"/>
          <w:sz w:val="20"/>
          <w:szCs w:val="20"/>
        </w:rPr>
        <w:t xml:space="preserve">a; </w:t>
      </w:r>
      <w:proofErr w:type="spellStart"/>
      <w:r w:rsidR="00F36CD6" w:rsidRPr="00FA62DB">
        <w:rPr>
          <w:rFonts w:ascii="Arial" w:hAnsi="Arial" w:cs="Arial"/>
          <w:sz w:val="20"/>
          <w:szCs w:val="20"/>
        </w:rPr>
        <w:t>Aldao</w:t>
      </w:r>
      <w:proofErr w:type="spellEnd"/>
      <w:r w:rsidR="00F36CD6" w:rsidRPr="00FA62DB">
        <w:rPr>
          <w:rFonts w:ascii="Arial" w:hAnsi="Arial" w:cs="Arial"/>
          <w:sz w:val="20"/>
          <w:szCs w:val="20"/>
        </w:rPr>
        <w:t xml:space="preserve"> &amp; Nolen-</w:t>
      </w:r>
      <w:proofErr w:type="spellStart"/>
      <w:r w:rsidR="00F36CD6" w:rsidRPr="00FA62DB">
        <w:rPr>
          <w:rFonts w:ascii="Arial" w:hAnsi="Arial" w:cs="Arial"/>
          <w:sz w:val="20"/>
          <w:szCs w:val="20"/>
        </w:rPr>
        <w:t>Hoeksema</w:t>
      </w:r>
      <w:proofErr w:type="spellEnd"/>
      <w:r w:rsidR="00F36CD6" w:rsidRPr="00FA62DB">
        <w:rPr>
          <w:rFonts w:ascii="Arial" w:hAnsi="Arial" w:cs="Arial"/>
          <w:sz w:val="20"/>
          <w:szCs w:val="20"/>
        </w:rPr>
        <w:t>, 2012).</w:t>
      </w:r>
    </w:p>
    <w:p w14:paraId="1B78C761" w14:textId="77777777" w:rsidR="006E6EDE" w:rsidRDefault="00B541E3" w:rsidP="006E6EDE">
      <w:pPr>
        <w:spacing w:after="0" w:line="240" w:lineRule="auto"/>
        <w:ind w:firstLine="720"/>
        <w:jc w:val="both"/>
        <w:rPr>
          <w:rFonts w:ascii="Arial" w:hAnsi="Arial" w:cs="Arial"/>
          <w:sz w:val="20"/>
          <w:szCs w:val="20"/>
        </w:rPr>
      </w:pPr>
      <w:r w:rsidRPr="00FA62DB">
        <w:rPr>
          <w:rFonts w:ascii="Arial" w:hAnsi="Arial" w:cs="Arial"/>
          <w:sz w:val="20"/>
          <w:szCs w:val="20"/>
        </w:rPr>
        <w:t>Similarly, s</w:t>
      </w:r>
      <w:r w:rsidR="002D17B1" w:rsidRPr="00FA62DB">
        <w:rPr>
          <w:rFonts w:ascii="Arial" w:hAnsi="Arial" w:cs="Arial"/>
          <w:sz w:val="20"/>
          <w:szCs w:val="20"/>
        </w:rPr>
        <w:t xml:space="preserve">ituation modification </w:t>
      </w:r>
      <w:r w:rsidR="00D34656" w:rsidRPr="00FA62DB">
        <w:rPr>
          <w:rFonts w:ascii="Arial" w:hAnsi="Arial" w:cs="Arial"/>
          <w:sz w:val="20"/>
          <w:szCs w:val="20"/>
        </w:rPr>
        <w:t>is ano</w:t>
      </w:r>
      <w:r w:rsidR="00AC2852" w:rsidRPr="00FA62DB">
        <w:rPr>
          <w:rFonts w:ascii="Arial" w:hAnsi="Arial" w:cs="Arial"/>
          <w:sz w:val="20"/>
          <w:szCs w:val="20"/>
        </w:rPr>
        <w:t xml:space="preserve">ther adaptive emotion regulation </w:t>
      </w:r>
      <w:r w:rsidR="00D34656" w:rsidRPr="00FA62DB">
        <w:rPr>
          <w:rFonts w:ascii="Arial" w:hAnsi="Arial" w:cs="Arial"/>
          <w:sz w:val="20"/>
          <w:szCs w:val="20"/>
        </w:rPr>
        <w:t>strategy</w:t>
      </w:r>
      <w:r w:rsidR="00033484" w:rsidRPr="00FA62DB">
        <w:rPr>
          <w:rFonts w:ascii="Arial" w:hAnsi="Arial" w:cs="Arial"/>
          <w:sz w:val="20"/>
          <w:szCs w:val="20"/>
        </w:rPr>
        <w:t>.</w:t>
      </w:r>
      <w:r w:rsidR="00AC2852" w:rsidRPr="00FA62DB">
        <w:rPr>
          <w:rFonts w:ascii="Arial" w:hAnsi="Arial" w:cs="Arial"/>
          <w:sz w:val="20"/>
          <w:szCs w:val="20"/>
        </w:rPr>
        <w:t xml:space="preserve"> It </w:t>
      </w:r>
      <w:r w:rsidR="002D17B1" w:rsidRPr="00FA62DB">
        <w:rPr>
          <w:rFonts w:ascii="Arial" w:hAnsi="Arial" w:cs="Arial"/>
          <w:sz w:val="20"/>
          <w:szCs w:val="20"/>
        </w:rPr>
        <w:t>involves changing aspects of a situation to influence emotions</w:t>
      </w:r>
      <w:r w:rsidR="00591CCF" w:rsidRPr="00FA62DB">
        <w:rPr>
          <w:rFonts w:ascii="Arial" w:hAnsi="Arial" w:cs="Arial"/>
          <w:sz w:val="20"/>
          <w:szCs w:val="20"/>
        </w:rPr>
        <w:t xml:space="preserve"> (Gross, 1998</w:t>
      </w:r>
      <w:r w:rsidR="005E7712" w:rsidRPr="00FA62DB">
        <w:rPr>
          <w:rFonts w:ascii="Arial" w:hAnsi="Arial" w:cs="Arial"/>
          <w:sz w:val="20"/>
          <w:szCs w:val="20"/>
        </w:rPr>
        <w:t>a</w:t>
      </w:r>
      <w:r w:rsidR="00591CCF" w:rsidRPr="00FA62DB">
        <w:rPr>
          <w:rFonts w:ascii="Arial" w:hAnsi="Arial" w:cs="Arial"/>
          <w:sz w:val="20"/>
          <w:szCs w:val="20"/>
        </w:rPr>
        <w:t>)</w:t>
      </w:r>
      <w:r w:rsidR="00033484" w:rsidRPr="00FA62DB">
        <w:rPr>
          <w:rFonts w:ascii="Arial" w:hAnsi="Arial" w:cs="Arial"/>
          <w:sz w:val="20"/>
          <w:szCs w:val="20"/>
        </w:rPr>
        <w:t>.</w:t>
      </w:r>
      <w:r w:rsidR="002D17B1" w:rsidRPr="00FA62DB">
        <w:rPr>
          <w:rFonts w:ascii="Arial" w:hAnsi="Arial" w:cs="Arial"/>
          <w:sz w:val="20"/>
          <w:szCs w:val="20"/>
        </w:rPr>
        <w:t xml:space="preserve"> </w:t>
      </w:r>
      <w:r w:rsidRPr="00FA62DB">
        <w:rPr>
          <w:rFonts w:ascii="Arial" w:hAnsi="Arial" w:cs="Arial"/>
          <w:sz w:val="20"/>
          <w:szCs w:val="20"/>
        </w:rPr>
        <w:t xml:space="preserve">Specifically, active efforts are made to directly modify a situation </w:t>
      </w:r>
      <w:r w:rsidR="00DF5780" w:rsidRPr="00FA62DB">
        <w:rPr>
          <w:rFonts w:ascii="Arial" w:hAnsi="Arial" w:cs="Arial"/>
          <w:sz w:val="20"/>
          <w:szCs w:val="20"/>
        </w:rPr>
        <w:t>to</w:t>
      </w:r>
      <w:r w:rsidRPr="00FA62DB">
        <w:rPr>
          <w:rFonts w:ascii="Arial" w:hAnsi="Arial" w:cs="Arial"/>
          <w:sz w:val="20"/>
          <w:szCs w:val="20"/>
        </w:rPr>
        <w:t xml:space="preserve"> alter its emotional impact. </w:t>
      </w:r>
      <w:r w:rsidR="002D17B1" w:rsidRPr="00FA62DB">
        <w:rPr>
          <w:rFonts w:ascii="Arial" w:hAnsi="Arial" w:cs="Arial"/>
          <w:sz w:val="20"/>
          <w:szCs w:val="20"/>
        </w:rPr>
        <w:t>An example of situation modification might involve telling a joke in a tense situation to ease the tension.</w:t>
      </w:r>
    </w:p>
    <w:p w14:paraId="0C204FD8" w14:textId="086DA7E9" w:rsidR="00887731" w:rsidRPr="00FA62DB" w:rsidRDefault="00AD1931" w:rsidP="006E6EDE">
      <w:pPr>
        <w:spacing w:after="0" w:line="240" w:lineRule="auto"/>
        <w:ind w:firstLine="720"/>
        <w:jc w:val="both"/>
        <w:rPr>
          <w:rFonts w:ascii="Arial" w:hAnsi="Arial" w:cs="Arial"/>
          <w:sz w:val="20"/>
          <w:szCs w:val="20"/>
        </w:rPr>
      </w:pPr>
      <w:r w:rsidRPr="00FA62DB">
        <w:rPr>
          <w:rFonts w:ascii="Arial" w:hAnsi="Arial" w:cs="Arial"/>
          <w:sz w:val="20"/>
          <w:szCs w:val="20"/>
        </w:rPr>
        <w:t>Experimental studies of anxious participants ha</w:t>
      </w:r>
      <w:r w:rsidR="00106A81" w:rsidRPr="00FA62DB">
        <w:rPr>
          <w:rFonts w:ascii="Arial" w:hAnsi="Arial" w:cs="Arial"/>
          <w:sz w:val="20"/>
          <w:szCs w:val="20"/>
        </w:rPr>
        <w:t>ve</w:t>
      </w:r>
      <w:r w:rsidRPr="00FA62DB">
        <w:rPr>
          <w:rFonts w:ascii="Arial" w:hAnsi="Arial" w:cs="Arial"/>
          <w:sz w:val="20"/>
          <w:szCs w:val="20"/>
        </w:rPr>
        <w:t xml:space="preserve"> shown that individuals with anxiety disorders derive benefit from </w:t>
      </w:r>
      <w:r w:rsidR="00106A81" w:rsidRPr="00FA62DB">
        <w:rPr>
          <w:rFonts w:ascii="Arial" w:hAnsi="Arial" w:cs="Arial"/>
          <w:sz w:val="20"/>
          <w:szCs w:val="20"/>
        </w:rPr>
        <w:t>enlisting acceptance as an emotion regulation stra</w:t>
      </w:r>
      <w:r w:rsidR="00695E67" w:rsidRPr="00FA62DB">
        <w:rPr>
          <w:rFonts w:ascii="Arial" w:hAnsi="Arial" w:cs="Arial"/>
          <w:sz w:val="20"/>
          <w:szCs w:val="20"/>
        </w:rPr>
        <w:t xml:space="preserve">tegy (Eifert &amp; Heffner, 2003). </w:t>
      </w:r>
      <w:r w:rsidR="00106A81" w:rsidRPr="00FA62DB">
        <w:rPr>
          <w:rFonts w:ascii="Arial" w:hAnsi="Arial" w:cs="Arial"/>
          <w:sz w:val="20"/>
          <w:szCs w:val="20"/>
        </w:rPr>
        <w:t xml:space="preserve">Acceptance entails allowing oneself to experience emotions without attempting to alter or suppress them </w:t>
      </w:r>
      <w:r w:rsidR="00106A81" w:rsidRPr="00FA62DB">
        <w:rPr>
          <w:rFonts w:ascii="Arial" w:hAnsi="Arial" w:cs="Arial"/>
          <w:sz w:val="20"/>
          <w:szCs w:val="20"/>
        </w:rPr>
        <w:lastRenderedPageBreak/>
        <w:t>(</w:t>
      </w:r>
      <w:proofErr w:type="spellStart"/>
      <w:r w:rsidR="00E22F55" w:rsidRPr="00FA62DB">
        <w:rPr>
          <w:rFonts w:ascii="Times New Roman" w:hAnsi="Times New Roman" w:cs="Times New Roman"/>
          <w:sz w:val="24"/>
          <w:szCs w:val="24"/>
        </w:rPr>
        <w:fldChar w:fldCharType="begin"/>
      </w:r>
      <w:r w:rsidR="00E22F55" w:rsidRPr="00FA62DB">
        <w:rPr>
          <w:rFonts w:ascii="Arial" w:hAnsi="Arial" w:cs="Arial"/>
          <w:sz w:val="20"/>
          <w:szCs w:val="20"/>
        </w:rPr>
        <w:instrText xml:space="preserve"> HYPERLINK "https://www.ncbi.nlm.nih.gov/pmc/articles/PMC6188704/" \l "R40" </w:instrText>
      </w:r>
      <w:r w:rsidR="00E22F55" w:rsidRPr="00FA62DB">
        <w:rPr>
          <w:rFonts w:ascii="Times New Roman" w:hAnsi="Times New Roman" w:cs="Times New Roman"/>
          <w:sz w:val="24"/>
          <w:szCs w:val="24"/>
        </w:rPr>
        <w:fldChar w:fldCharType="separate"/>
      </w:r>
      <w:r w:rsidR="005654EC" w:rsidRPr="00FA62DB">
        <w:rPr>
          <w:rStyle w:val="Hyperlink"/>
          <w:rFonts w:ascii="Arial" w:hAnsi="Arial" w:cs="Arial"/>
          <w:color w:val="auto"/>
          <w:sz w:val="20"/>
          <w:szCs w:val="20"/>
          <w:u w:val="none"/>
        </w:rPr>
        <w:t>Kashdan</w:t>
      </w:r>
      <w:proofErr w:type="spellEnd"/>
      <w:r w:rsidR="005654EC" w:rsidRPr="00FA62DB">
        <w:rPr>
          <w:rStyle w:val="Hyperlink"/>
          <w:rFonts w:ascii="Arial" w:hAnsi="Arial" w:cs="Arial"/>
          <w:color w:val="auto"/>
          <w:sz w:val="20"/>
          <w:szCs w:val="20"/>
          <w:u w:val="none"/>
        </w:rPr>
        <w:t xml:space="preserve"> et al., 2006</w:t>
      </w:r>
      <w:r w:rsidR="00E22F55" w:rsidRPr="00FA62DB">
        <w:rPr>
          <w:rStyle w:val="Hyperlink"/>
          <w:rFonts w:ascii="Arial" w:hAnsi="Arial" w:cs="Arial"/>
          <w:color w:val="auto"/>
          <w:sz w:val="20"/>
          <w:szCs w:val="20"/>
          <w:u w:val="none"/>
        </w:rPr>
        <w:fldChar w:fldCharType="end"/>
      </w:r>
      <w:r w:rsidR="00867729" w:rsidRPr="00FA62DB">
        <w:rPr>
          <w:rStyle w:val="Hyperlink"/>
          <w:rFonts w:ascii="Arial" w:hAnsi="Arial" w:cs="Arial"/>
          <w:color w:val="auto"/>
          <w:sz w:val="20"/>
          <w:szCs w:val="20"/>
          <w:u w:val="none"/>
        </w:rPr>
        <w:t>; Hamill et al. 2015</w:t>
      </w:r>
      <w:r w:rsidR="00033484" w:rsidRPr="00FA62DB">
        <w:rPr>
          <w:rFonts w:ascii="Arial" w:hAnsi="Arial" w:cs="Arial"/>
          <w:sz w:val="20"/>
          <w:szCs w:val="20"/>
        </w:rPr>
        <w:t>).</w:t>
      </w:r>
      <w:r w:rsidR="00106A81" w:rsidRPr="00FA62DB">
        <w:rPr>
          <w:rFonts w:ascii="Arial" w:hAnsi="Arial" w:cs="Arial"/>
          <w:sz w:val="20"/>
          <w:szCs w:val="20"/>
        </w:rPr>
        <w:t xml:space="preserve"> It encourages individuals to be aware of and accept how they feel rather than trying to </w:t>
      </w:r>
      <w:r w:rsidR="00033484" w:rsidRPr="00FA62DB">
        <w:rPr>
          <w:rFonts w:ascii="Arial" w:hAnsi="Arial" w:cs="Arial"/>
          <w:sz w:val="20"/>
          <w:szCs w:val="20"/>
        </w:rPr>
        <w:t xml:space="preserve">actively change how they feel. </w:t>
      </w:r>
      <w:r w:rsidR="00106A81" w:rsidRPr="00FA62DB">
        <w:rPr>
          <w:rFonts w:ascii="Arial" w:hAnsi="Arial" w:cs="Arial"/>
          <w:sz w:val="20"/>
          <w:szCs w:val="20"/>
        </w:rPr>
        <w:t xml:space="preserve">Acceptance promotes increased </w:t>
      </w:r>
      <w:r w:rsidR="00AA4B85" w:rsidRPr="00FA62DB">
        <w:rPr>
          <w:rFonts w:ascii="Arial" w:hAnsi="Arial" w:cs="Arial"/>
          <w:sz w:val="20"/>
          <w:szCs w:val="20"/>
        </w:rPr>
        <w:t>self-awareness, self-compassion</w:t>
      </w:r>
      <w:r w:rsidR="00106A81" w:rsidRPr="00FA62DB">
        <w:rPr>
          <w:rFonts w:ascii="Arial" w:hAnsi="Arial" w:cs="Arial"/>
          <w:sz w:val="20"/>
          <w:szCs w:val="20"/>
        </w:rPr>
        <w:t xml:space="preserve"> and behavioral flexibility (</w:t>
      </w:r>
      <w:proofErr w:type="spellStart"/>
      <w:r w:rsidR="00E22F55" w:rsidRPr="00FA62DB">
        <w:rPr>
          <w:rFonts w:ascii="Times New Roman" w:hAnsi="Times New Roman" w:cs="Times New Roman"/>
          <w:sz w:val="24"/>
          <w:szCs w:val="24"/>
        </w:rPr>
        <w:fldChar w:fldCharType="begin"/>
      </w:r>
      <w:r w:rsidR="00E22F55" w:rsidRPr="00FA62DB">
        <w:rPr>
          <w:rFonts w:ascii="Arial" w:hAnsi="Arial" w:cs="Arial"/>
          <w:sz w:val="20"/>
          <w:szCs w:val="20"/>
        </w:rPr>
        <w:instrText xml:space="preserve"> HYPERLINK "https://www.ncbi.nlm.nih.gov/pmc/articles/PMC6188704/" \l "R40" </w:instrText>
      </w:r>
      <w:r w:rsidR="00E22F55" w:rsidRPr="00FA62DB">
        <w:rPr>
          <w:rFonts w:ascii="Times New Roman" w:hAnsi="Times New Roman" w:cs="Times New Roman"/>
          <w:sz w:val="24"/>
          <w:szCs w:val="24"/>
        </w:rPr>
        <w:fldChar w:fldCharType="separate"/>
      </w:r>
      <w:r w:rsidR="00106A81" w:rsidRPr="00FA62DB">
        <w:rPr>
          <w:rStyle w:val="Hyperlink"/>
          <w:rFonts w:ascii="Arial" w:hAnsi="Arial" w:cs="Arial"/>
          <w:color w:val="auto"/>
          <w:sz w:val="20"/>
          <w:szCs w:val="20"/>
          <w:u w:val="none"/>
        </w:rPr>
        <w:t>Kashdan</w:t>
      </w:r>
      <w:proofErr w:type="spellEnd"/>
      <w:r w:rsidR="00106A81" w:rsidRPr="00FA62DB">
        <w:rPr>
          <w:rStyle w:val="Hyperlink"/>
          <w:rFonts w:ascii="Arial" w:hAnsi="Arial" w:cs="Arial"/>
          <w:color w:val="auto"/>
          <w:sz w:val="20"/>
          <w:szCs w:val="20"/>
          <w:u w:val="none"/>
        </w:rPr>
        <w:t xml:space="preserve"> et al., 2006</w:t>
      </w:r>
      <w:r w:rsidR="00E22F55" w:rsidRPr="00FA62DB">
        <w:rPr>
          <w:rStyle w:val="Hyperlink"/>
          <w:rFonts w:ascii="Arial" w:hAnsi="Arial" w:cs="Arial"/>
          <w:color w:val="auto"/>
          <w:sz w:val="20"/>
          <w:szCs w:val="20"/>
          <w:u w:val="none"/>
        </w:rPr>
        <w:fldChar w:fldCharType="end"/>
      </w:r>
      <w:r w:rsidR="00183378" w:rsidRPr="00FA62DB">
        <w:rPr>
          <w:rStyle w:val="Hyperlink"/>
          <w:rFonts w:ascii="Arial" w:hAnsi="Arial" w:cs="Arial"/>
          <w:color w:val="auto"/>
          <w:sz w:val="20"/>
          <w:szCs w:val="20"/>
          <w:u w:val="none"/>
        </w:rPr>
        <w:t xml:space="preserve">; </w:t>
      </w:r>
      <w:r w:rsidR="00183378" w:rsidRPr="00FA62DB">
        <w:rPr>
          <w:rFonts w:ascii="Arial" w:hAnsi="Arial" w:cs="Arial"/>
          <w:sz w:val="20"/>
          <w:szCs w:val="20"/>
        </w:rPr>
        <w:t xml:space="preserve">Van </w:t>
      </w:r>
      <w:proofErr w:type="spellStart"/>
      <w:r w:rsidR="00183378" w:rsidRPr="00FA62DB">
        <w:rPr>
          <w:rFonts w:ascii="Arial" w:hAnsi="Arial" w:cs="Arial"/>
          <w:sz w:val="20"/>
          <w:szCs w:val="20"/>
        </w:rPr>
        <w:t>Beveren</w:t>
      </w:r>
      <w:proofErr w:type="spellEnd"/>
      <w:r w:rsidR="00183378" w:rsidRPr="00FA62DB">
        <w:rPr>
          <w:rFonts w:ascii="Arial" w:hAnsi="Arial" w:cs="Arial"/>
          <w:sz w:val="20"/>
          <w:szCs w:val="20"/>
        </w:rPr>
        <w:t>, 2018</w:t>
      </w:r>
      <w:r w:rsidR="00106A81" w:rsidRPr="00FA62DB">
        <w:rPr>
          <w:rFonts w:ascii="Arial" w:hAnsi="Arial" w:cs="Arial"/>
          <w:sz w:val="20"/>
          <w:szCs w:val="20"/>
        </w:rPr>
        <w:t>)</w:t>
      </w:r>
      <w:r w:rsidR="009A02F9" w:rsidRPr="00FA62DB">
        <w:rPr>
          <w:rFonts w:ascii="Arial" w:hAnsi="Arial" w:cs="Arial"/>
          <w:sz w:val="20"/>
          <w:szCs w:val="20"/>
        </w:rPr>
        <w:t xml:space="preserve">. </w:t>
      </w:r>
      <w:r w:rsidR="00106A81" w:rsidRPr="00FA62DB">
        <w:rPr>
          <w:rFonts w:ascii="Arial" w:hAnsi="Arial" w:cs="Arial"/>
          <w:sz w:val="20"/>
          <w:szCs w:val="20"/>
        </w:rPr>
        <w:t>Studies have shown that the use of acceptance in daily life is associated with decreased negative affect (</w:t>
      </w:r>
      <w:hyperlink r:id="rId9" w:anchor="R66" w:history="1">
        <w:r w:rsidR="00106A81" w:rsidRPr="00FA62DB">
          <w:rPr>
            <w:rStyle w:val="Hyperlink"/>
            <w:rFonts w:ascii="Arial" w:hAnsi="Arial" w:cs="Arial"/>
            <w:color w:val="auto"/>
            <w:sz w:val="20"/>
            <w:szCs w:val="20"/>
            <w:u w:val="none"/>
          </w:rPr>
          <w:t>Shallcross et al., 2010</w:t>
        </w:r>
      </w:hyperlink>
      <w:r w:rsidR="00106A81" w:rsidRPr="00FA62DB">
        <w:rPr>
          <w:rFonts w:ascii="Arial" w:hAnsi="Arial" w:cs="Arial"/>
          <w:sz w:val="20"/>
          <w:szCs w:val="20"/>
        </w:rPr>
        <w:t xml:space="preserve">). </w:t>
      </w:r>
    </w:p>
    <w:p w14:paraId="3ACCFE0F" w14:textId="77777777" w:rsidR="006E6EDE" w:rsidRDefault="00DB5DE6" w:rsidP="006E6EDE">
      <w:pPr>
        <w:spacing w:after="0" w:line="240" w:lineRule="auto"/>
        <w:ind w:firstLine="720"/>
        <w:jc w:val="both"/>
        <w:rPr>
          <w:rFonts w:ascii="Arial" w:hAnsi="Arial" w:cs="Arial"/>
          <w:sz w:val="20"/>
          <w:szCs w:val="20"/>
        </w:rPr>
      </w:pPr>
      <w:r w:rsidRPr="00FA62DB">
        <w:rPr>
          <w:rFonts w:ascii="Arial" w:hAnsi="Arial" w:cs="Arial"/>
          <w:color w:val="000000"/>
          <w:spacing w:val="3"/>
          <w:sz w:val="20"/>
          <w:szCs w:val="20"/>
        </w:rPr>
        <w:t xml:space="preserve">In addition to enlisting </w:t>
      </w:r>
      <w:r w:rsidR="00603D08" w:rsidRPr="00FA62DB">
        <w:rPr>
          <w:rFonts w:ascii="Arial" w:hAnsi="Arial" w:cs="Arial"/>
          <w:color w:val="000000"/>
          <w:spacing w:val="3"/>
          <w:sz w:val="20"/>
          <w:szCs w:val="20"/>
        </w:rPr>
        <w:t xml:space="preserve">cognitive reappraisal, situation modification or acceptance </w:t>
      </w:r>
      <w:r w:rsidR="009B3A47" w:rsidRPr="00FA62DB">
        <w:rPr>
          <w:rFonts w:ascii="Arial" w:hAnsi="Arial" w:cs="Arial"/>
          <w:color w:val="000000"/>
          <w:spacing w:val="3"/>
          <w:sz w:val="20"/>
          <w:szCs w:val="20"/>
        </w:rPr>
        <w:t xml:space="preserve">to </w:t>
      </w:r>
      <w:r w:rsidRPr="00FA62DB">
        <w:rPr>
          <w:rFonts w:ascii="Arial" w:hAnsi="Arial" w:cs="Arial"/>
          <w:color w:val="000000"/>
          <w:spacing w:val="3"/>
          <w:sz w:val="20"/>
          <w:szCs w:val="20"/>
        </w:rPr>
        <w:t>manage negative emotions, m</w:t>
      </w:r>
      <w:r w:rsidR="00A0602E" w:rsidRPr="00FA62DB">
        <w:rPr>
          <w:rFonts w:ascii="Arial" w:hAnsi="Arial" w:cs="Arial"/>
          <w:color w:val="000000"/>
          <w:spacing w:val="3"/>
          <w:sz w:val="20"/>
          <w:szCs w:val="20"/>
        </w:rPr>
        <w:t>indful</w:t>
      </w:r>
      <w:r w:rsidRPr="00FA62DB">
        <w:rPr>
          <w:rFonts w:ascii="Arial" w:hAnsi="Arial" w:cs="Arial"/>
          <w:color w:val="000000"/>
          <w:spacing w:val="3"/>
          <w:sz w:val="20"/>
          <w:szCs w:val="20"/>
        </w:rPr>
        <w:t xml:space="preserve"> meditation </w:t>
      </w:r>
      <w:r w:rsidR="0036242E" w:rsidRPr="00FA62DB">
        <w:rPr>
          <w:rFonts w:ascii="Arial" w:hAnsi="Arial" w:cs="Arial"/>
          <w:color w:val="000000"/>
          <w:spacing w:val="3"/>
          <w:sz w:val="20"/>
          <w:szCs w:val="20"/>
        </w:rPr>
        <w:t xml:space="preserve">is </w:t>
      </w:r>
      <w:r w:rsidR="00223728" w:rsidRPr="00FA62DB">
        <w:rPr>
          <w:rFonts w:ascii="Arial" w:hAnsi="Arial" w:cs="Arial"/>
          <w:color w:val="000000"/>
          <w:spacing w:val="3"/>
          <w:sz w:val="20"/>
          <w:szCs w:val="20"/>
        </w:rPr>
        <w:t xml:space="preserve">a </w:t>
      </w:r>
      <w:r w:rsidR="00316BD9">
        <w:rPr>
          <w:rFonts w:ascii="Arial" w:hAnsi="Arial" w:cs="Arial"/>
          <w:color w:val="000000"/>
          <w:spacing w:val="3"/>
          <w:sz w:val="20"/>
          <w:szCs w:val="20"/>
        </w:rPr>
        <w:t xml:space="preserve">response-based </w:t>
      </w:r>
      <w:r w:rsidR="00223728" w:rsidRPr="00FA62DB">
        <w:rPr>
          <w:rFonts w:ascii="Arial" w:hAnsi="Arial" w:cs="Arial"/>
          <w:color w:val="000000"/>
          <w:spacing w:val="3"/>
          <w:sz w:val="20"/>
          <w:szCs w:val="20"/>
        </w:rPr>
        <w:t xml:space="preserve">technique </w:t>
      </w:r>
      <w:r w:rsidR="00603D08" w:rsidRPr="00FA62DB">
        <w:rPr>
          <w:rFonts w:ascii="Arial" w:hAnsi="Arial" w:cs="Arial"/>
          <w:color w:val="000000"/>
          <w:spacing w:val="3"/>
          <w:sz w:val="20"/>
          <w:szCs w:val="20"/>
        </w:rPr>
        <w:t xml:space="preserve">used to </w:t>
      </w:r>
      <w:r w:rsidRPr="00FA62DB">
        <w:rPr>
          <w:rFonts w:ascii="Arial" w:hAnsi="Arial" w:cs="Arial"/>
          <w:color w:val="000000"/>
          <w:spacing w:val="3"/>
          <w:sz w:val="20"/>
          <w:szCs w:val="20"/>
        </w:rPr>
        <w:t>aid in mitigating negat</w:t>
      </w:r>
      <w:r w:rsidR="009B3A47" w:rsidRPr="00FA62DB">
        <w:rPr>
          <w:rFonts w:ascii="Arial" w:hAnsi="Arial" w:cs="Arial"/>
          <w:color w:val="000000"/>
          <w:spacing w:val="3"/>
          <w:sz w:val="20"/>
          <w:szCs w:val="20"/>
        </w:rPr>
        <w:t>ive feeling states</w:t>
      </w:r>
      <w:r w:rsidR="00033484" w:rsidRPr="00FA62DB">
        <w:rPr>
          <w:rFonts w:ascii="Arial" w:hAnsi="Arial" w:cs="Arial"/>
          <w:color w:val="000000"/>
          <w:spacing w:val="3"/>
          <w:sz w:val="20"/>
          <w:szCs w:val="20"/>
        </w:rPr>
        <w:t>.</w:t>
      </w:r>
      <w:r w:rsidR="00881F04" w:rsidRPr="00FA62DB">
        <w:rPr>
          <w:rFonts w:ascii="Arial" w:hAnsi="Arial" w:cs="Arial"/>
          <w:color w:val="000000"/>
          <w:spacing w:val="3"/>
          <w:sz w:val="20"/>
          <w:szCs w:val="20"/>
        </w:rPr>
        <w:t xml:space="preserve"> </w:t>
      </w:r>
      <w:r w:rsidR="005807B5" w:rsidRPr="00FA62DB">
        <w:rPr>
          <w:rFonts w:ascii="Arial" w:hAnsi="Arial" w:cs="Arial"/>
          <w:color w:val="000000"/>
          <w:spacing w:val="3"/>
          <w:sz w:val="20"/>
          <w:szCs w:val="20"/>
        </w:rPr>
        <w:t>Mindfulness is the human ability to be fully present</w:t>
      </w:r>
      <w:r w:rsidR="00881F04" w:rsidRPr="00FA62DB">
        <w:rPr>
          <w:rFonts w:ascii="Arial" w:hAnsi="Arial" w:cs="Arial"/>
          <w:color w:val="000000"/>
          <w:spacing w:val="3"/>
          <w:sz w:val="20"/>
          <w:szCs w:val="20"/>
        </w:rPr>
        <w:t xml:space="preserve"> and </w:t>
      </w:r>
      <w:r w:rsidR="005807B5" w:rsidRPr="00FA62DB">
        <w:rPr>
          <w:rFonts w:ascii="Arial" w:hAnsi="Arial" w:cs="Arial"/>
          <w:color w:val="000000"/>
          <w:spacing w:val="3"/>
          <w:sz w:val="20"/>
          <w:szCs w:val="20"/>
        </w:rPr>
        <w:t xml:space="preserve">aware </w:t>
      </w:r>
      <w:r w:rsidR="00881F04" w:rsidRPr="00FA62DB">
        <w:rPr>
          <w:rFonts w:ascii="Arial" w:hAnsi="Arial" w:cs="Arial"/>
          <w:color w:val="000000"/>
          <w:spacing w:val="3"/>
          <w:sz w:val="20"/>
          <w:szCs w:val="20"/>
        </w:rPr>
        <w:t xml:space="preserve">through the senses without being </w:t>
      </w:r>
      <w:r w:rsidR="005807B5" w:rsidRPr="00FA62DB">
        <w:rPr>
          <w:rFonts w:ascii="Arial" w:hAnsi="Arial" w:cs="Arial"/>
          <w:color w:val="000000"/>
          <w:spacing w:val="3"/>
          <w:sz w:val="20"/>
          <w:szCs w:val="20"/>
        </w:rPr>
        <w:t>overly reactive or overwhelmed by what</w:t>
      </w:r>
      <w:r w:rsidR="00881F04" w:rsidRPr="00FA62DB">
        <w:rPr>
          <w:rFonts w:ascii="Arial" w:hAnsi="Arial" w:cs="Arial"/>
          <w:color w:val="000000"/>
          <w:spacing w:val="3"/>
          <w:sz w:val="20"/>
          <w:szCs w:val="20"/>
        </w:rPr>
        <w:t xml:space="preserve"> is</w:t>
      </w:r>
      <w:r w:rsidR="005807B5" w:rsidRPr="00FA62DB">
        <w:rPr>
          <w:rFonts w:ascii="Arial" w:hAnsi="Arial" w:cs="Arial"/>
          <w:color w:val="000000"/>
          <w:spacing w:val="3"/>
          <w:sz w:val="20"/>
          <w:szCs w:val="20"/>
        </w:rPr>
        <w:t xml:space="preserve"> going on </w:t>
      </w:r>
      <w:r w:rsidR="00881F04" w:rsidRPr="00FA62DB">
        <w:rPr>
          <w:rFonts w:ascii="Arial" w:hAnsi="Arial" w:cs="Arial"/>
          <w:color w:val="000000"/>
          <w:spacing w:val="3"/>
          <w:sz w:val="20"/>
          <w:szCs w:val="20"/>
        </w:rPr>
        <w:t>in the environment</w:t>
      </w:r>
      <w:r w:rsidR="005807B5" w:rsidRPr="00FA62DB">
        <w:rPr>
          <w:rFonts w:ascii="Arial" w:hAnsi="Arial" w:cs="Arial"/>
          <w:color w:val="000000"/>
          <w:spacing w:val="3"/>
          <w:sz w:val="20"/>
          <w:szCs w:val="20"/>
        </w:rPr>
        <w:t>.</w:t>
      </w:r>
      <w:r w:rsidR="00033484" w:rsidRPr="00FA62DB">
        <w:rPr>
          <w:rFonts w:ascii="Arial" w:hAnsi="Arial" w:cs="Arial"/>
          <w:color w:val="000000"/>
          <w:spacing w:val="3"/>
          <w:sz w:val="20"/>
          <w:szCs w:val="20"/>
        </w:rPr>
        <w:t xml:space="preserve"> </w:t>
      </w:r>
      <w:r w:rsidR="00881F04" w:rsidRPr="00FA62DB">
        <w:rPr>
          <w:rFonts w:ascii="Arial" w:hAnsi="Arial" w:cs="Arial"/>
          <w:color w:val="000000"/>
          <w:spacing w:val="3"/>
          <w:sz w:val="20"/>
          <w:szCs w:val="20"/>
        </w:rPr>
        <w:t xml:space="preserve">It constitutes an </w:t>
      </w:r>
      <w:r w:rsidR="002B56A4" w:rsidRPr="00FA62DB">
        <w:rPr>
          <w:rFonts w:ascii="Arial" w:hAnsi="Arial" w:cs="Arial"/>
          <w:sz w:val="20"/>
          <w:szCs w:val="20"/>
        </w:rPr>
        <w:t>individual’s ability to consciously focus on the sensatio</w:t>
      </w:r>
      <w:r w:rsidR="00AA4B85" w:rsidRPr="00FA62DB">
        <w:rPr>
          <w:rFonts w:ascii="Arial" w:hAnsi="Arial" w:cs="Arial"/>
          <w:sz w:val="20"/>
          <w:szCs w:val="20"/>
        </w:rPr>
        <w:t>ns of the present moment with</w:t>
      </w:r>
      <w:r w:rsidR="002B56A4" w:rsidRPr="00FA62DB">
        <w:rPr>
          <w:rFonts w:ascii="Arial" w:hAnsi="Arial" w:cs="Arial"/>
          <w:sz w:val="20"/>
          <w:szCs w:val="20"/>
        </w:rPr>
        <w:t xml:space="preserve"> </w:t>
      </w:r>
      <w:r w:rsidR="00881F04" w:rsidRPr="00FA62DB">
        <w:rPr>
          <w:rFonts w:ascii="Arial" w:hAnsi="Arial" w:cs="Arial"/>
          <w:sz w:val="20"/>
          <w:szCs w:val="20"/>
        </w:rPr>
        <w:t>openness and acceptance</w:t>
      </w:r>
      <w:r w:rsidR="002B56A4" w:rsidRPr="00FA62DB">
        <w:rPr>
          <w:rFonts w:ascii="Arial" w:hAnsi="Arial" w:cs="Arial"/>
          <w:sz w:val="20"/>
          <w:szCs w:val="20"/>
        </w:rPr>
        <w:t xml:space="preserve"> (Bishop et al., 2004)</w:t>
      </w:r>
      <w:r w:rsidR="00881F04" w:rsidRPr="00FA62DB">
        <w:rPr>
          <w:rFonts w:ascii="Arial" w:hAnsi="Arial" w:cs="Arial"/>
          <w:sz w:val="20"/>
          <w:szCs w:val="20"/>
        </w:rPr>
        <w:t>.</w:t>
      </w:r>
      <w:r w:rsidR="009A2356" w:rsidRPr="00FA62DB">
        <w:rPr>
          <w:rFonts w:ascii="Arial" w:hAnsi="Arial" w:cs="Arial"/>
          <w:sz w:val="20"/>
          <w:szCs w:val="20"/>
        </w:rPr>
        <w:t xml:space="preserve"> </w:t>
      </w:r>
      <w:r w:rsidR="00EF0DD9" w:rsidRPr="00FA62DB">
        <w:rPr>
          <w:rFonts w:ascii="Arial" w:hAnsi="Arial" w:cs="Arial"/>
          <w:sz w:val="20"/>
          <w:szCs w:val="20"/>
        </w:rPr>
        <w:t xml:space="preserve">Mindfulness meditation is a mental training practice that involves </w:t>
      </w:r>
      <w:r w:rsidR="00344ED7" w:rsidRPr="00FA62DB">
        <w:rPr>
          <w:rFonts w:ascii="Arial" w:hAnsi="Arial" w:cs="Arial"/>
          <w:sz w:val="20"/>
          <w:szCs w:val="20"/>
        </w:rPr>
        <w:t xml:space="preserve">focusing </w:t>
      </w:r>
      <w:r w:rsidRPr="00FA62DB">
        <w:rPr>
          <w:rFonts w:ascii="Arial" w:hAnsi="Arial" w:cs="Arial"/>
          <w:sz w:val="20"/>
          <w:szCs w:val="20"/>
        </w:rPr>
        <w:t xml:space="preserve">the </w:t>
      </w:r>
      <w:r w:rsidR="00EF0DD9" w:rsidRPr="00FA62DB">
        <w:rPr>
          <w:rFonts w:ascii="Arial" w:hAnsi="Arial" w:cs="Arial"/>
          <w:sz w:val="20"/>
          <w:szCs w:val="20"/>
        </w:rPr>
        <w:t xml:space="preserve">mind on </w:t>
      </w:r>
      <w:r w:rsidR="00AB59DE" w:rsidRPr="00FA62DB">
        <w:rPr>
          <w:rFonts w:ascii="Arial" w:hAnsi="Arial" w:cs="Arial"/>
          <w:sz w:val="20"/>
          <w:szCs w:val="20"/>
        </w:rPr>
        <w:t xml:space="preserve">existing </w:t>
      </w:r>
      <w:r w:rsidR="00645A0F" w:rsidRPr="00FA62DB">
        <w:rPr>
          <w:rFonts w:ascii="Arial" w:hAnsi="Arial" w:cs="Arial"/>
          <w:sz w:val="20"/>
          <w:szCs w:val="20"/>
        </w:rPr>
        <w:t>experiences, emotions, thoughts</w:t>
      </w:r>
      <w:r w:rsidR="00EF0DD9" w:rsidRPr="00FA62DB">
        <w:rPr>
          <w:rFonts w:ascii="Arial" w:hAnsi="Arial" w:cs="Arial"/>
          <w:sz w:val="20"/>
          <w:szCs w:val="20"/>
        </w:rPr>
        <w:t xml:space="preserve"> </w:t>
      </w:r>
      <w:r w:rsidR="00645A0F" w:rsidRPr="00FA62DB">
        <w:rPr>
          <w:rFonts w:ascii="Arial" w:hAnsi="Arial" w:cs="Arial"/>
          <w:sz w:val="20"/>
          <w:szCs w:val="20"/>
        </w:rPr>
        <w:t xml:space="preserve">and sensations. </w:t>
      </w:r>
      <w:r w:rsidRPr="00FA62DB">
        <w:rPr>
          <w:rFonts w:ascii="Arial" w:hAnsi="Arial" w:cs="Arial"/>
          <w:sz w:val="20"/>
          <w:szCs w:val="20"/>
        </w:rPr>
        <w:t xml:space="preserve">It </w:t>
      </w:r>
      <w:r w:rsidR="00EF0DD9" w:rsidRPr="00FA62DB">
        <w:rPr>
          <w:rFonts w:ascii="Arial" w:hAnsi="Arial" w:cs="Arial"/>
          <w:sz w:val="20"/>
          <w:szCs w:val="20"/>
        </w:rPr>
        <w:t>can involve practic</w:t>
      </w:r>
      <w:r w:rsidR="00AB59DE" w:rsidRPr="00FA62DB">
        <w:rPr>
          <w:rFonts w:ascii="Arial" w:hAnsi="Arial" w:cs="Arial"/>
          <w:sz w:val="20"/>
          <w:szCs w:val="20"/>
        </w:rPr>
        <w:t>ing breathing</w:t>
      </w:r>
      <w:r w:rsidR="00EF0DD9" w:rsidRPr="00FA62DB">
        <w:rPr>
          <w:rFonts w:ascii="Arial" w:hAnsi="Arial" w:cs="Arial"/>
          <w:sz w:val="20"/>
          <w:szCs w:val="20"/>
        </w:rPr>
        <w:t xml:space="preserve">, </w:t>
      </w:r>
      <w:r w:rsidR="00AB59DE" w:rsidRPr="00FA62DB">
        <w:rPr>
          <w:rFonts w:ascii="Arial" w:hAnsi="Arial" w:cs="Arial"/>
          <w:sz w:val="20"/>
          <w:szCs w:val="20"/>
        </w:rPr>
        <w:t xml:space="preserve">using </w:t>
      </w:r>
      <w:r w:rsidR="00EF0DD9" w:rsidRPr="00FA62DB">
        <w:rPr>
          <w:rFonts w:ascii="Arial" w:hAnsi="Arial" w:cs="Arial"/>
          <w:sz w:val="20"/>
          <w:szCs w:val="20"/>
        </w:rPr>
        <w:t>menta</w:t>
      </w:r>
      <w:r w:rsidR="00645A0F" w:rsidRPr="00FA62DB">
        <w:rPr>
          <w:rFonts w:ascii="Arial" w:hAnsi="Arial" w:cs="Arial"/>
          <w:sz w:val="20"/>
          <w:szCs w:val="20"/>
        </w:rPr>
        <w:t>l imagery</w:t>
      </w:r>
      <w:r w:rsidR="00EF0DD9" w:rsidRPr="00FA62DB">
        <w:rPr>
          <w:rFonts w:ascii="Arial" w:hAnsi="Arial" w:cs="Arial"/>
          <w:sz w:val="20"/>
          <w:szCs w:val="20"/>
        </w:rPr>
        <w:t xml:space="preserve"> and muscle and body relaxation.</w:t>
      </w:r>
      <w:r w:rsidRPr="00FA62DB">
        <w:rPr>
          <w:rFonts w:ascii="Arial" w:hAnsi="Arial" w:cs="Arial"/>
          <w:sz w:val="20"/>
          <w:szCs w:val="20"/>
        </w:rPr>
        <w:t xml:space="preserve"> </w:t>
      </w:r>
      <w:r w:rsidR="000E13DF" w:rsidRPr="00FA62DB">
        <w:rPr>
          <w:rFonts w:ascii="Arial" w:hAnsi="Arial" w:cs="Arial"/>
          <w:sz w:val="20"/>
          <w:szCs w:val="20"/>
        </w:rPr>
        <w:t>M</w:t>
      </w:r>
      <w:r w:rsidR="009A2356" w:rsidRPr="00FA62DB">
        <w:rPr>
          <w:rFonts w:ascii="Arial" w:hAnsi="Arial" w:cs="Arial"/>
          <w:sz w:val="20"/>
          <w:szCs w:val="20"/>
        </w:rPr>
        <w:t xml:space="preserve">indfulness-based training programs have been found to be effective in promoting affective well-being and </w:t>
      </w:r>
      <w:r w:rsidRPr="00FA62DB">
        <w:rPr>
          <w:rFonts w:ascii="Arial" w:hAnsi="Arial" w:cs="Arial"/>
          <w:sz w:val="20"/>
          <w:szCs w:val="20"/>
        </w:rPr>
        <w:t xml:space="preserve">overall </w:t>
      </w:r>
      <w:r w:rsidR="009A2356" w:rsidRPr="00FA62DB">
        <w:rPr>
          <w:rFonts w:ascii="Arial" w:hAnsi="Arial" w:cs="Arial"/>
          <w:sz w:val="20"/>
          <w:szCs w:val="20"/>
        </w:rPr>
        <w:t>health (</w:t>
      </w:r>
      <w:proofErr w:type="spellStart"/>
      <w:r w:rsidR="009A2356" w:rsidRPr="00FA62DB">
        <w:rPr>
          <w:rFonts w:ascii="Arial" w:hAnsi="Arial" w:cs="Arial"/>
          <w:sz w:val="20"/>
          <w:szCs w:val="20"/>
        </w:rPr>
        <w:t>Barnhofer</w:t>
      </w:r>
      <w:proofErr w:type="spellEnd"/>
      <w:r w:rsidR="009A2356" w:rsidRPr="00FA62DB">
        <w:rPr>
          <w:rFonts w:ascii="Arial" w:hAnsi="Arial" w:cs="Arial"/>
          <w:sz w:val="20"/>
          <w:szCs w:val="20"/>
        </w:rPr>
        <w:t xml:space="preserve"> et al., 2009; Hayes, </w:t>
      </w:r>
      <w:proofErr w:type="spellStart"/>
      <w:r w:rsidR="009A2356" w:rsidRPr="00FA62DB">
        <w:rPr>
          <w:rFonts w:ascii="Arial" w:hAnsi="Arial" w:cs="Arial"/>
          <w:sz w:val="20"/>
          <w:szCs w:val="20"/>
        </w:rPr>
        <w:t>Strosahl</w:t>
      </w:r>
      <w:proofErr w:type="spellEnd"/>
      <w:r w:rsidR="00881F04" w:rsidRPr="00FA62DB">
        <w:rPr>
          <w:rFonts w:ascii="Arial" w:hAnsi="Arial" w:cs="Arial"/>
          <w:sz w:val="20"/>
          <w:szCs w:val="20"/>
        </w:rPr>
        <w:t xml:space="preserve"> </w:t>
      </w:r>
      <w:r w:rsidR="00BC507D" w:rsidRPr="00FA62DB">
        <w:rPr>
          <w:rFonts w:ascii="Arial" w:hAnsi="Arial" w:cs="Arial"/>
          <w:sz w:val="20"/>
          <w:szCs w:val="20"/>
        </w:rPr>
        <w:t xml:space="preserve">&amp; </w:t>
      </w:r>
      <w:r w:rsidR="009A2356" w:rsidRPr="00FA62DB">
        <w:rPr>
          <w:rFonts w:ascii="Arial" w:hAnsi="Arial" w:cs="Arial"/>
          <w:sz w:val="20"/>
          <w:szCs w:val="20"/>
        </w:rPr>
        <w:t>Wilson, 2012</w:t>
      </w:r>
      <w:r w:rsidR="00881F04" w:rsidRPr="00FA62DB">
        <w:rPr>
          <w:rFonts w:ascii="Arial" w:hAnsi="Arial" w:cs="Arial"/>
          <w:sz w:val="20"/>
          <w:szCs w:val="20"/>
        </w:rPr>
        <w:t>).</w:t>
      </w:r>
      <w:r w:rsidR="00033484" w:rsidRPr="00FA62DB">
        <w:rPr>
          <w:rFonts w:ascii="Arial" w:hAnsi="Arial" w:cs="Arial"/>
          <w:sz w:val="20"/>
          <w:szCs w:val="20"/>
        </w:rPr>
        <w:t xml:space="preserve"> </w:t>
      </w:r>
      <w:r w:rsidR="00ED2761" w:rsidRPr="00FA62DB">
        <w:rPr>
          <w:rFonts w:ascii="Arial" w:hAnsi="Arial" w:cs="Arial"/>
          <w:sz w:val="20"/>
          <w:szCs w:val="20"/>
        </w:rPr>
        <w:t xml:space="preserve">Bamber and Schneider (2016) studied a college population and concluded that although there are differences in mindfulness practices and techniques, overall mindfulness meditation has the potential for reducing stress and anxiety </w:t>
      </w:r>
      <w:r w:rsidR="002E50B8" w:rsidRPr="00FA62DB">
        <w:rPr>
          <w:rFonts w:ascii="Arial" w:hAnsi="Arial" w:cs="Arial"/>
          <w:sz w:val="20"/>
          <w:szCs w:val="20"/>
        </w:rPr>
        <w:t>in college students</w:t>
      </w:r>
      <w:r w:rsidR="00ED2761" w:rsidRPr="00FA62DB">
        <w:rPr>
          <w:rFonts w:ascii="Arial" w:hAnsi="Arial" w:cs="Arial"/>
          <w:sz w:val="20"/>
          <w:szCs w:val="20"/>
        </w:rPr>
        <w:t>.</w:t>
      </w:r>
    </w:p>
    <w:p w14:paraId="3CB6D191" w14:textId="7BEF9778" w:rsidR="003A51A1" w:rsidRPr="00FA62DB" w:rsidRDefault="002E50B8" w:rsidP="006E6EDE">
      <w:pPr>
        <w:spacing w:line="240" w:lineRule="auto"/>
        <w:ind w:firstLine="720"/>
        <w:jc w:val="both"/>
        <w:rPr>
          <w:rFonts w:ascii="Arial" w:hAnsi="Arial" w:cs="Arial"/>
          <w:sz w:val="20"/>
          <w:szCs w:val="20"/>
        </w:rPr>
      </w:pPr>
      <w:r w:rsidRPr="00FA62DB">
        <w:rPr>
          <w:rFonts w:ascii="Arial" w:hAnsi="Arial" w:cs="Arial"/>
          <w:sz w:val="20"/>
          <w:szCs w:val="20"/>
        </w:rPr>
        <w:t xml:space="preserve">In summary, </w:t>
      </w:r>
      <w:r w:rsidR="009579E5" w:rsidRPr="00FA62DB">
        <w:rPr>
          <w:rFonts w:ascii="Arial" w:hAnsi="Arial" w:cs="Arial"/>
          <w:sz w:val="20"/>
          <w:szCs w:val="20"/>
        </w:rPr>
        <w:t>s</w:t>
      </w:r>
      <w:r w:rsidR="003A51A1" w:rsidRPr="00FA62DB">
        <w:rPr>
          <w:rFonts w:ascii="Arial" w:hAnsi="Arial" w:cs="Arial"/>
          <w:sz w:val="20"/>
          <w:szCs w:val="20"/>
        </w:rPr>
        <w:t xml:space="preserve">tudents can employ adaptive emotion regulation strategies to </w:t>
      </w:r>
      <w:r w:rsidR="00201008" w:rsidRPr="00FA62DB">
        <w:rPr>
          <w:rFonts w:ascii="Arial" w:hAnsi="Arial" w:cs="Arial"/>
          <w:sz w:val="20"/>
          <w:szCs w:val="20"/>
        </w:rPr>
        <w:t xml:space="preserve">alleviate </w:t>
      </w:r>
      <w:r w:rsidR="0076132B" w:rsidRPr="00FA62DB">
        <w:rPr>
          <w:rFonts w:ascii="Arial" w:hAnsi="Arial" w:cs="Arial"/>
          <w:sz w:val="20"/>
          <w:szCs w:val="20"/>
        </w:rPr>
        <w:t>feelings of anxiety and negative emotions while pursuing prof</w:t>
      </w:r>
      <w:r w:rsidR="00033484" w:rsidRPr="00FA62DB">
        <w:rPr>
          <w:rFonts w:ascii="Arial" w:hAnsi="Arial" w:cs="Arial"/>
          <w:sz w:val="20"/>
          <w:szCs w:val="20"/>
        </w:rPr>
        <w:t>essional networking activities.</w:t>
      </w:r>
      <w:r w:rsidR="0076132B" w:rsidRPr="00FA62DB">
        <w:rPr>
          <w:rFonts w:ascii="Arial" w:hAnsi="Arial" w:cs="Arial"/>
          <w:sz w:val="20"/>
          <w:szCs w:val="20"/>
        </w:rPr>
        <w:t xml:space="preserve"> </w:t>
      </w:r>
      <w:r w:rsidR="00EC6FB4" w:rsidRPr="00FA62DB">
        <w:rPr>
          <w:rFonts w:ascii="Arial" w:hAnsi="Arial" w:cs="Arial"/>
          <w:sz w:val="20"/>
          <w:szCs w:val="20"/>
        </w:rPr>
        <w:t xml:space="preserve">Specifically, </w:t>
      </w:r>
      <w:r w:rsidR="00106C05" w:rsidRPr="00FA62DB">
        <w:rPr>
          <w:rFonts w:ascii="Arial" w:hAnsi="Arial" w:cs="Arial"/>
          <w:sz w:val="20"/>
          <w:szCs w:val="20"/>
        </w:rPr>
        <w:t xml:space="preserve">these </w:t>
      </w:r>
      <w:r w:rsidR="00EC6FB4" w:rsidRPr="00FA62DB">
        <w:rPr>
          <w:rFonts w:ascii="Arial" w:hAnsi="Arial" w:cs="Arial"/>
          <w:sz w:val="20"/>
          <w:szCs w:val="20"/>
        </w:rPr>
        <w:t xml:space="preserve">techniques </w:t>
      </w:r>
      <w:r w:rsidR="00106C05" w:rsidRPr="00FA62DB">
        <w:rPr>
          <w:rFonts w:ascii="Arial" w:hAnsi="Arial" w:cs="Arial"/>
          <w:sz w:val="20"/>
          <w:szCs w:val="20"/>
        </w:rPr>
        <w:t xml:space="preserve">can </w:t>
      </w:r>
      <w:r w:rsidR="00EC6FB4" w:rsidRPr="00FA62DB">
        <w:rPr>
          <w:rFonts w:ascii="Arial" w:hAnsi="Arial" w:cs="Arial"/>
          <w:sz w:val="20"/>
          <w:szCs w:val="20"/>
        </w:rPr>
        <w:t>be taught to students before a networking eve</w:t>
      </w:r>
      <w:r w:rsidR="00033484" w:rsidRPr="00FA62DB">
        <w:rPr>
          <w:rFonts w:ascii="Arial" w:hAnsi="Arial" w:cs="Arial"/>
          <w:sz w:val="20"/>
          <w:szCs w:val="20"/>
        </w:rPr>
        <w:t>nt.</w:t>
      </w:r>
      <w:r w:rsidR="00EC6FB4" w:rsidRPr="00FA62DB">
        <w:rPr>
          <w:rFonts w:ascii="Arial" w:hAnsi="Arial" w:cs="Arial"/>
          <w:sz w:val="20"/>
          <w:szCs w:val="20"/>
        </w:rPr>
        <w:t xml:space="preserve"> </w:t>
      </w:r>
      <w:r w:rsidR="00021DB6" w:rsidRPr="00FA62DB">
        <w:rPr>
          <w:rFonts w:ascii="Arial" w:hAnsi="Arial" w:cs="Arial"/>
          <w:sz w:val="20"/>
          <w:szCs w:val="20"/>
        </w:rPr>
        <w:t>Importantly, it is paramount tha</w:t>
      </w:r>
      <w:r w:rsidR="00FD17F2" w:rsidRPr="00FA62DB">
        <w:rPr>
          <w:rFonts w:ascii="Arial" w:hAnsi="Arial" w:cs="Arial"/>
          <w:sz w:val="20"/>
          <w:szCs w:val="20"/>
        </w:rPr>
        <w:t>t students acquire the skills necessary to e</w:t>
      </w:r>
      <w:r w:rsidR="00033484" w:rsidRPr="00FA62DB">
        <w:rPr>
          <w:rFonts w:ascii="Arial" w:hAnsi="Arial" w:cs="Arial"/>
          <w:sz w:val="20"/>
          <w:szCs w:val="20"/>
        </w:rPr>
        <w:t>ngage in successful networking.</w:t>
      </w:r>
      <w:r w:rsidR="00FD17F2" w:rsidRPr="00FA62DB">
        <w:rPr>
          <w:rFonts w:ascii="Arial" w:hAnsi="Arial" w:cs="Arial"/>
          <w:sz w:val="20"/>
          <w:szCs w:val="20"/>
        </w:rPr>
        <w:t xml:space="preserve"> </w:t>
      </w:r>
      <w:r w:rsidR="00CA6F68" w:rsidRPr="00FA62DB">
        <w:rPr>
          <w:rFonts w:ascii="Arial" w:hAnsi="Arial" w:cs="Arial"/>
          <w:sz w:val="20"/>
          <w:szCs w:val="20"/>
        </w:rPr>
        <w:t>However, a</w:t>
      </w:r>
      <w:r w:rsidR="0076132B" w:rsidRPr="00FA62DB">
        <w:rPr>
          <w:rFonts w:ascii="Arial" w:hAnsi="Arial" w:cs="Arial"/>
          <w:sz w:val="20"/>
          <w:szCs w:val="20"/>
        </w:rPr>
        <w:t xml:space="preserve">s colleges </w:t>
      </w:r>
      <w:r w:rsidR="0033057A" w:rsidRPr="00FA62DB">
        <w:rPr>
          <w:rFonts w:ascii="Arial" w:hAnsi="Arial" w:cs="Arial"/>
          <w:sz w:val="20"/>
          <w:szCs w:val="20"/>
        </w:rPr>
        <w:t xml:space="preserve">host opportunities </w:t>
      </w:r>
      <w:r w:rsidR="0076132B" w:rsidRPr="00FA62DB">
        <w:rPr>
          <w:rFonts w:ascii="Arial" w:hAnsi="Arial" w:cs="Arial"/>
          <w:sz w:val="20"/>
          <w:szCs w:val="20"/>
        </w:rPr>
        <w:t>for students</w:t>
      </w:r>
      <w:r w:rsidR="0033057A" w:rsidRPr="00FA62DB">
        <w:rPr>
          <w:rFonts w:ascii="Arial" w:hAnsi="Arial" w:cs="Arial"/>
          <w:sz w:val="20"/>
          <w:szCs w:val="20"/>
        </w:rPr>
        <w:t xml:space="preserve"> </w:t>
      </w:r>
      <w:r w:rsidR="00FD17F2" w:rsidRPr="00FA62DB">
        <w:rPr>
          <w:rFonts w:ascii="Arial" w:hAnsi="Arial" w:cs="Arial"/>
          <w:sz w:val="20"/>
          <w:szCs w:val="20"/>
        </w:rPr>
        <w:t xml:space="preserve">to engage </w:t>
      </w:r>
      <w:r w:rsidR="0033057A" w:rsidRPr="00FA62DB">
        <w:rPr>
          <w:rFonts w:ascii="Arial" w:hAnsi="Arial" w:cs="Arial"/>
          <w:sz w:val="20"/>
          <w:szCs w:val="20"/>
        </w:rPr>
        <w:t>with professionals outside the University</w:t>
      </w:r>
      <w:r w:rsidR="00EC6FB4" w:rsidRPr="00FA62DB">
        <w:rPr>
          <w:rFonts w:ascii="Arial" w:hAnsi="Arial" w:cs="Arial"/>
          <w:sz w:val="20"/>
          <w:szCs w:val="20"/>
        </w:rPr>
        <w:t>,</w:t>
      </w:r>
      <w:r w:rsidR="0076132B" w:rsidRPr="00FA62DB">
        <w:rPr>
          <w:rFonts w:ascii="Arial" w:hAnsi="Arial" w:cs="Arial"/>
          <w:sz w:val="20"/>
          <w:szCs w:val="20"/>
        </w:rPr>
        <w:t xml:space="preserve"> </w:t>
      </w:r>
      <w:r w:rsidR="0033057A" w:rsidRPr="00FA62DB">
        <w:rPr>
          <w:rFonts w:ascii="Arial" w:hAnsi="Arial" w:cs="Arial"/>
          <w:sz w:val="20"/>
          <w:szCs w:val="20"/>
        </w:rPr>
        <w:t>understanding the needs and sentiments of students toward such activities is important</w:t>
      </w:r>
      <w:r w:rsidR="00033484" w:rsidRPr="00FA62DB">
        <w:rPr>
          <w:rFonts w:ascii="Arial" w:hAnsi="Arial" w:cs="Arial"/>
          <w:sz w:val="20"/>
          <w:szCs w:val="20"/>
        </w:rPr>
        <w:t>.</w:t>
      </w:r>
      <w:r w:rsidR="0076132B" w:rsidRPr="00FA62DB">
        <w:rPr>
          <w:rFonts w:ascii="Arial" w:hAnsi="Arial" w:cs="Arial"/>
          <w:sz w:val="20"/>
          <w:szCs w:val="20"/>
        </w:rPr>
        <w:t xml:space="preserve"> </w:t>
      </w:r>
      <w:r w:rsidR="00EE5C61" w:rsidRPr="00FA62DB">
        <w:rPr>
          <w:rFonts w:ascii="Arial" w:hAnsi="Arial" w:cs="Arial"/>
          <w:sz w:val="20"/>
          <w:szCs w:val="20"/>
        </w:rPr>
        <w:t xml:space="preserve">The first part of the </w:t>
      </w:r>
      <w:r w:rsidR="00EE5C61" w:rsidRPr="00FA62DB">
        <w:rPr>
          <w:rFonts w:ascii="Arial" w:hAnsi="Arial" w:cs="Arial"/>
          <w:color w:val="000000"/>
          <w:spacing w:val="3"/>
          <w:sz w:val="20"/>
          <w:szCs w:val="20"/>
        </w:rPr>
        <w:t>s</w:t>
      </w:r>
      <w:r w:rsidR="0033057A" w:rsidRPr="00FA62DB">
        <w:rPr>
          <w:rFonts w:ascii="Arial" w:hAnsi="Arial" w:cs="Arial"/>
          <w:color w:val="000000"/>
          <w:spacing w:val="3"/>
          <w:sz w:val="20"/>
          <w:szCs w:val="20"/>
        </w:rPr>
        <w:t xml:space="preserve">tudy in this research examines the sentiments and concerns of students </w:t>
      </w:r>
      <w:r w:rsidR="00867DAB" w:rsidRPr="00FA62DB">
        <w:rPr>
          <w:rFonts w:ascii="Arial" w:hAnsi="Arial" w:cs="Arial"/>
          <w:color w:val="000000"/>
          <w:spacing w:val="3"/>
          <w:sz w:val="20"/>
          <w:szCs w:val="20"/>
        </w:rPr>
        <w:t xml:space="preserve">about </w:t>
      </w:r>
      <w:r w:rsidR="0033057A" w:rsidRPr="00FA62DB">
        <w:rPr>
          <w:rFonts w:ascii="Arial" w:hAnsi="Arial" w:cs="Arial"/>
          <w:color w:val="000000"/>
          <w:spacing w:val="3"/>
          <w:sz w:val="20"/>
          <w:szCs w:val="20"/>
        </w:rPr>
        <w:t>networking.</w:t>
      </w:r>
    </w:p>
    <w:p w14:paraId="00E4208D" w14:textId="77777777" w:rsidR="006E6EDE" w:rsidRDefault="00930712" w:rsidP="006E6EDE">
      <w:pPr>
        <w:pStyle w:val="NormalWeb"/>
        <w:spacing w:before="0" w:beforeAutospacing="0" w:after="0" w:afterAutospacing="0"/>
        <w:jc w:val="both"/>
        <w:rPr>
          <w:rFonts w:ascii="Arial" w:hAnsi="Arial" w:cs="Arial"/>
          <w:b/>
          <w:sz w:val="20"/>
          <w:szCs w:val="20"/>
        </w:rPr>
      </w:pPr>
      <w:r w:rsidRPr="00FA62DB">
        <w:rPr>
          <w:rFonts w:ascii="Arial" w:hAnsi="Arial" w:cs="Arial"/>
          <w:b/>
          <w:sz w:val="20"/>
          <w:szCs w:val="20"/>
        </w:rPr>
        <w:t>S</w:t>
      </w:r>
      <w:r w:rsidR="00C724EA">
        <w:rPr>
          <w:rFonts w:ascii="Arial" w:hAnsi="Arial" w:cs="Arial"/>
          <w:b/>
          <w:sz w:val="20"/>
          <w:szCs w:val="20"/>
        </w:rPr>
        <w:t>TUDY</w:t>
      </w:r>
      <w:r w:rsidR="006E6EDE">
        <w:rPr>
          <w:rFonts w:ascii="Arial" w:hAnsi="Arial" w:cs="Arial"/>
          <w:b/>
          <w:sz w:val="20"/>
          <w:szCs w:val="20"/>
        </w:rPr>
        <w:t xml:space="preserve"> </w:t>
      </w:r>
      <w:r w:rsidR="00C724EA">
        <w:rPr>
          <w:rFonts w:ascii="Arial" w:hAnsi="Arial" w:cs="Arial"/>
          <w:b/>
          <w:sz w:val="20"/>
          <w:szCs w:val="20"/>
        </w:rPr>
        <w:t>METHODOLOGY</w:t>
      </w:r>
    </w:p>
    <w:p w14:paraId="71827BDC" w14:textId="795677D4" w:rsidR="00930712" w:rsidRPr="00FA62DB" w:rsidRDefault="00930712" w:rsidP="006E6EDE">
      <w:pPr>
        <w:pStyle w:val="NormalWeb"/>
        <w:spacing w:before="0" w:beforeAutospacing="0" w:after="0" w:afterAutospacing="0"/>
        <w:jc w:val="both"/>
        <w:rPr>
          <w:rFonts w:ascii="Arial" w:hAnsi="Arial" w:cs="Arial"/>
          <w:b/>
          <w:sz w:val="20"/>
          <w:szCs w:val="20"/>
        </w:rPr>
      </w:pPr>
    </w:p>
    <w:p w14:paraId="35888CC4" w14:textId="2582BB11" w:rsidR="009B6129" w:rsidRPr="00C724EA" w:rsidRDefault="00EE5C61" w:rsidP="006E6EDE">
      <w:pPr>
        <w:pStyle w:val="NormalWeb"/>
        <w:spacing w:before="0" w:beforeAutospacing="0" w:after="0" w:afterAutospacing="0"/>
        <w:jc w:val="both"/>
        <w:rPr>
          <w:rFonts w:ascii="Arial" w:hAnsi="Arial" w:cs="Arial"/>
          <w:b/>
          <w:sz w:val="20"/>
          <w:szCs w:val="20"/>
        </w:rPr>
      </w:pPr>
      <w:r w:rsidRPr="00C724EA">
        <w:rPr>
          <w:rFonts w:ascii="Arial" w:hAnsi="Arial" w:cs="Arial"/>
          <w:b/>
          <w:sz w:val="20"/>
          <w:szCs w:val="20"/>
        </w:rPr>
        <w:t xml:space="preserve">Part </w:t>
      </w:r>
      <w:r w:rsidR="00930712" w:rsidRPr="00C724EA">
        <w:rPr>
          <w:rFonts w:ascii="Arial" w:hAnsi="Arial" w:cs="Arial"/>
          <w:b/>
          <w:sz w:val="20"/>
          <w:szCs w:val="20"/>
        </w:rPr>
        <w:t>I</w:t>
      </w:r>
    </w:p>
    <w:p w14:paraId="02807FAA" w14:textId="77777777" w:rsidR="006E6EDE" w:rsidRDefault="00B15D91" w:rsidP="006E6EDE">
      <w:pPr>
        <w:spacing w:after="0" w:line="240" w:lineRule="auto"/>
        <w:ind w:firstLine="720"/>
        <w:jc w:val="both"/>
        <w:rPr>
          <w:rFonts w:ascii="Arial" w:hAnsi="Arial" w:cs="Arial"/>
          <w:sz w:val="20"/>
          <w:szCs w:val="20"/>
        </w:rPr>
      </w:pPr>
      <w:r w:rsidRPr="00FA62DB">
        <w:rPr>
          <w:rFonts w:ascii="Arial" w:hAnsi="Arial" w:cs="Arial"/>
          <w:sz w:val="20"/>
          <w:szCs w:val="20"/>
        </w:rPr>
        <w:t>Qualitative research uses a wide range of methods in an attempt to understand a phenomenon from the perspective of the meaning people bring to t</w:t>
      </w:r>
      <w:r w:rsidR="00033484" w:rsidRPr="00FA62DB">
        <w:rPr>
          <w:rFonts w:ascii="Arial" w:hAnsi="Arial" w:cs="Arial"/>
          <w:sz w:val="20"/>
          <w:szCs w:val="20"/>
        </w:rPr>
        <w:t xml:space="preserve">hem (Denzin and Lincoln 1998). </w:t>
      </w:r>
      <w:r w:rsidRPr="00FA62DB">
        <w:rPr>
          <w:rFonts w:ascii="Arial" w:hAnsi="Arial" w:cs="Arial"/>
          <w:sz w:val="20"/>
          <w:szCs w:val="20"/>
        </w:rPr>
        <w:t>Qualitative research insists that researchers assess each unique situation and select the most effective tools to tap into the bounded p</w:t>
      </w:r>
      <w:r w:rsidR="00033484" w:rsidRPr="00FA62DB">
        <w:rPr>
          <w:rFonts w:ascii="Arial" w:hAnsi="Arial" w:cs="Arial"/>
          <w:sz w:val="20"/>
          <w:szCs w:val="20"/>
        </w:rPr>
        <w:t xml:space="preserve">henomenon. </w:t>
      </w:r>
      <w:r w:rsidR="000C57C1" w:rsidRPr="00FA62DB">
        <w:rPr>
          <w:rFonts w:ascii="Arial" w:hAnsi="Arial" w:cs="Arial"/>
          <w:sz w:val="20"/>
          <w:szCs w:val="20"/>
        </w:rPr>
        <w:t xml:space="preserve">For part one of this study, </w:t>
      </w:r>
      <w:r w:rsidR="00F86D4A" w:rsidRPr="00FA62DB">
        <w:rPr>
          <w:rFonts w:ascii="Arial" w:hAnsi="Arial" w:cs="Arial"/>
          <w:sz w:val="20"/>
          <w:szCs w:val="20"/>
        </w:rPr>
        <w:t xml:space="preserve">qualitative methodology, including </w:t>
      </w:r>
      <w:r w:rsidR="000C57C1" w:rsidRPr="00FA62DB">
        <w:rPr>
          <w:rFonts w:ascii="Arial" w:hAnsi="Arial" w:cs="Arial"/>
          <w:sz w:val="20"/>
          <w:szCs w:val="20"/>
        </w:rPr>
        <w:t>i</w:t>
      </w:r>
      <w:r w:rsidR="006E5B51" w:rsidRPr="00FA62DB">
        <w:rPr>
          <w:rFonts w:ascii="Arial" w:hAnsi="Arial" w:cs="Arial"/>
          <w:sz w:val="20"/>
          <w:szCs w:val="20"/>
        </w:rPr>
        <w:t>n-depth i</w:t>
      </w:r>
      <w:r w:rsidR="000E0AEC" w:rsidRPr="00FA62DB">
        <w:rPr>
          <w:rFonts w:ascii="Arial" w:hAnsi="Arial" w:cs="Arial"/>
          <w:sz w:val="20"/>
          <w:szCs w:val="20"/>
        </w:rPr>
        <w:t xml:space="preserve">nterviews were conducted with </w:t>
      </w:r>
      <w:r w:rsidR="005036D4" w:rsidRPr="00FA62DB">
        <w:rPr>
          <w:rFonts w:ascii="Arial" w:hAnsi="Arial" w:cs="Arial"/>
          <w:sz w:val="20"/>
          <w:szCs w:val="20"/>
        </w:rPr>
        <w:t xml:space="preserve">14 students at a </w:t>
      </w:r>
      <w:r w:rsidR="00316F0C" w:rsidRPr="00FA62DB">
        <w:rPr>
          <w:rFonts w:ascii="Arial" w:hAnsi="Arial" w:cs="Arial"/>
          <w:sz w:val="20"/>
          <w:szCs w:val="20"/>
        </w:rPr>
        <w:t>u</w:t>
      </w:r>
      <w:r w:rsidR="005036D4" w:rsidRPr="00FA62DB">
        <w:rPr>
          <w:rFonts w:ascii="Arial" w:hAnsi="Arial" w:cs="Arial"/>
          <w:sz w:val="20"/>
          <w:szCs w:val="20"/>
        </w:rPr>
        <w:t>niversity in the southern part of the United States</w:t>
      </w:r>
      <w:r w:rsidR="00316F0C" w:rsidRPr="00FA62DB">
        <w:rPr>
          <w:rFonts w:ascii="Arial" w:hAnsi="Arial" w:cs="Arial"/>
          <w:sz w:val="20"/>
          <w:szCs w:val="20"/>
        </w:rPr>
        <w:t xml:space="preserve"> to lea</w:t>
      </w:r>
      <w:r w:rsidR="00EC6FB4" w:rsidRPr="00FA62DB">
        <w:rPr>
          <w:rFonts w:ascii="Arial" w:hAnsi="Arial" w:cs="Arial"/>
          <w:sz w:val="20"/>
          <w:szCs w:val="20"/>
        </w:rPr>
        <w:t>r</w:t>
      </w:r>
      <w:r w:rsidR="00316F0C" w:rsidRPr="00FA62DB">
        <w:rPr>
          <w:rFonts w:ascii="Arial" w:hAnsi="Arial" w:cs="Arial"/>
          <w:sz w:val="20"/>
          <w:szCs w:val="20"/>
        </w:rPr>
        <w:t>n about their dispositions and experience with networking</w:t>
      </w:r>
      <w:r w:rsidR="00033484" w:rsidRPr="00FA62DB">
        <w:rPr>
          <w:rFonts w:ascii="Arial" w:hAnsi="Arial" w:cs="Arial"/>
          <w:sz w:val="20"/>
          <w:szCs w:val="20"/>
        </w:rPr>
        <w:t>.</w:t>
      </w:r>
      <w:r w:rsidR="005036D4" w:rsidRPr="00FA62DB">
        <w:rPr>
          <w:rFonts w:ascii="Arial" w:hAnsi="Arial" w:cs="Arial"/>
          <w:sz w:val="20"/>
          <w:szCs w:val="20"/>
        </w:rPr>
        <w:t xml:space="preserve"> </w:t>
      </w:r>
      <w:r w:rsidR="00F4277C" w:rsidRPr="00FA62DB">
        <w:rPr>
          <w:rFonts w:ascii="Arial" w:hAnsi="Arial" w:cs="Arial"/>
          <w:sz w:val="20"/>
          <w:szCs w:val="20"/>
        </w:rPr>
        <w:t>In-depth interviews allow the researcher to gain a deep understanding of the subject’s experiences and feelings (Wright, 1996).</w:t>
      </w:r>
    </w:p>
    <w:p w14:paraId="4A09ADCF" w14:textId="77777777" w:rsidR="006E6EDE" w:rsidRDefault="00EA7B16" w:rsidP="006E6EDE">
      <w:pPr>
        <w:spacing w:after="0" w:line="240" w:lineRule="auto"/>
        <w:ind w:firstLine="720"/>
        <w:jc w:val="both"/>
        <w:rPr>
          <w:rFonts w:ascii="Arial" w:hAnsi="Arial" w:cs="Arial"/>
          <w:sz w:val="20"/>
          <w:szCs w:val="20"/>
        </w:rPr>
      </w:pPr>
      <w:r>
        <w:rPr>
          <w:rFonts w:ascii="Arial" w:hAnsi="Arial" w:cs="Arial"/>
          <w:sz w:val="20"/>
          <w:szCs w:val="20"/>
        </w:rPr>
        <w:tab/>
      </w:r>
      <w:r w:rsidR="005036D4" w:rsidRPr="00FA62DB">
        <w:rPr>
          <w:rFonts w:ascii="Arial" w:hAnsi="Arial" w:cs="Arial"/>
          <w:sz w:val="20"/>
          <w:szCs w:val="20"/>
        </w:rPr>
        <w:t xml:space="preserve">All students were from the </w:t>
      </w:r>
      <w:r w:rsidR="00316F0C" w:rsidRPr="00FA62DB">
        <w:rPr>
          <w:rFonts w:ascii="Arial" w:hAnsi="Arial" w:cs="Arial"/>
          <w:sz w:val="20"/>
          <w:szCs w:val="20"/>
        </w:rPr>
        <w:t>university</w:t>
      </w:r>
      <w:r w:rsidR="00300922" w:rsidRPr="00FA62DB">
        <w:rPr>
          <w:rFonts w:ascii="Arial" w:hAnsi="Arial" w:cs="Arial"/>
          <w:sz w:val="20"/>
          <w:szCs w:val="20"/>
        </w:rPr>
        <w:t xml:space="preserve">’s </w:t>
      </w:r>
      <w:r w:rsidR="00316F0C" w:rsidRPr="00FA62DB">
        <w:rPr>
          <w:rFonts w:ascii="Arial" w:hAnsi="Arial" w:cs="Arial"/>
          <w:sz w:val="20"/>
          <w:szCs w:val="20"/>
        </w:rPr>
        <w:t>college of business</w:t>
      </w:r>
      <w:r w:rsidR="00033484" w:rsidRPr="00FA62DB">
        <w:rPr>
          <w:rFonts w:ascii="Arial" w:hAnsi="Arial" w:cs="Arial"/>
          <w:sz w:val="20"/>
          <w:szCs w:val="20"/>
        </w:rPr>
        <w:t>.</w:t>
      </w:r>
      <w:r w:rsidR="00300922" w:rsidRPr="00FA62DB">
        <w:rPr>
          <w:rFonts w:ascii="Arial" w:hAnsi="Arial" w:cs="Arial"/>
          <w:sz w:val="20"/>
          <w:szCs w:val="20"/>
        </w:rPr>
        <w:t xml:space="preserve"> S</w:t>
      </w:r>
      <w:r w:rsidR="00F630F0" w:rsidRPr="00FA62DB">
        <w:rPr>
          <w:rFonts w:ascii="Arial" w:hAnsi="Arial" w:cs="Arial"/>
          <w:sz w:val="20"/>
          <w:szCs w:val="20"/>
        </w:rPr>
        <w:t>even</w:t>
      </w:r>
      <w:r w:rsidR="00316F0C" w:rsidRPr="00FA62DB">
        <w:rPr>
          <w:rFonts w:ascii="Arial" w:hAnsi="Arial" w:cs="Arial"/>
          <w:sz w:val="20"/>
          <w:szCs w:val="20"/>
        </w:rPr>
        <w:t xml:space="preserve"> of the students were at the undergraduate level and </w:t>
      </w:r>
      <w:r w:rsidR="00F630F0" w:rsidRPr="00FA62DB">
        <w:rPr>
          <w:rFonts w:ascii="Arial" w:hAnsi="Arial" w:cs="Arial"/>
          <w:sz w:val="20"/>
          <w:szCs w:val="20"/>
        </w:rPr>
        <w:t>seven</w:t>
      </w:r>
      <w:r w:rsidR="00316F0C" w:rsidRPr="00FA62DB">
        <w:rPr>
          <w:rFonts w:ascii="Arial" w:hAnsi="Arial" w:cs="Arial"/>
          <w:sz w:val="20"/>
          <w:szCs w:val="20"/>
        </w:rPr>
        <w:t xml:space="preserve"> were at th</w:t>
      </w:r>
      <w:r w:rsidR="00033484" w:rsidRPr="00FA62DB">
        <w:rPr>
          <w:rFonts w:ascii="Arial" w:hAnsi="Arial" w:cs="Arial"/>
          <w:sz w:val="20"/>
          <w:szCs w:val="20"/>
        </w:rPr>
        <w:t>e graduate level (see Table 1).</w:t>
      </w:r>
      <w:r w:rsidR="00300922" w:rsidRPr="00FA62DB">
        <w:rPr>
          <w:rFonts w:ascii="Arial" w:hAnsi="Arial" w:cs="Arial"/>
          <w:sz w:val="20"/>
          <w:szCs w:val="20"/>
        </w:rPr>
        <w:t xml:space="preserve"> </w:t>
      </w:r>
      <w:r w:rsidR="000E0AEC" w:rsidRPr="00FA62DB">
        <w:rPr>
          <w:rFonts w:ascii="Arial" w:hAnsi="Arial" w:cs="Arial"/>
          <w:sz w:val="20"/>
          <w:szCs w:val="20"/>
        </w:rPr>
        <w:t xml:space="preserve">Participants were </w:t>
      </w:r>
      <w:r w:rsidR="00776814" w:rsidRPr="00FA62DB">
        <w:rPr>
          <w:rFonts w:ascii="Arial" w:hAnsi="Arial" w:cs="Arial"/>
          <w:sz w:val="20"/>
          <w:szCs w:val="20"/>
        </w:rPr>
        <w:t xml:space="preserve">garnered </w:t>
      </w:r>
      <w:r w:rsidR="007D2AE0" w:rsidRPr="00FA62DB">
        <w:rPr>
          <w:rFonts w:ascii="Arial" w:hAnsi="Arial" w:cs="Arial"/>
          <w:sz w:val="20"/>
          <w:szCs w:val="20"/>
        </w:rPr>
        <w:t xml:space="preserve">using </w:t>
      </w:r>
      <w:r w:rsidR="00776814" w:rsidRPr="00FA62DB">
        <w:rPr>
          <w:rFonts w:ascii="Arial" w:hAnsi="Arial" w:cs="Arial"/>
          <w:sz w:val="20"/>
          <w:szCs w:val="20"/>
        </w:rPr>
        <w:t>convenience sampling</w:t>
      </w:r>
      <w:r w:rsidR="00033484" w:rsidRPr="00FA62DB">
        <w:rPr>
          <w:rFonts w:ascii="Arial" w:hAnsi="Arial" w:cs="Arial"/>
          <w:sz w:val="20"/>
          <w:szCs w:val="20"/>
        </w:rPr>
        <w:t xml:space="preserve">. </w:t>
      </w:r>
      <w:r w:rsidR="007D2AE0" w:rsidRPr="00FA62DB">
        <w:rPr>
          <w:rFonts w:ascii="Arial" w:hAnsi="Arial" w:cs="Arial"/>
          <w:sz w:val="20"/>
          <w:szCs w:val="20"/>
        </w:rPr>
        <w:t xml:space="preserve">They </w:t>
      </w:r>
      <w:r w:rsidR="00776814" w:rsidRPr="00FA62DB">
        <w:rPr>
          <w:rFonts w:ascii="Arial" w:hAnsi="Arial" w:cs="Arial"/>
          <w:sz w:val="20"/>
          <w:szCs w:val="20"/>
        </w:rPr>
        <w:t xml:space="preserve">were </w:t>
      </w:r>
      <w:r w:rsidR="000E0AEC" w:rsidRPr="00FA62DB">
        <w:rPr>
          <w:rFonts w:ascii="Arial" w:hAnsi="Arial" w:cs="Arial"/>
          <w:sz w:val="20"/>
          <w:szCs w:val="20"/>
        </w:rPr>
        <w:t xml:space="preserve">contacted via email by </w:t>
      </w:r>
      <w:r w:rsidR="00316F0C" w:rsidRPr="00FA62DB">
        <w:rPr>
          <w:rFonts w:ascii="Arial" w:hAnsi="Arial" w:cs="Arial"/>
          <w:sz w:val="20"/>
          <w:szCs w:val="20"/>
        </w:rPr>
        <w:t>the researchers through a student subje</w:t>
      </w:r>
      <w:r w:rsidR="00033484" w:rsidRPr="00FA62DB">
        <w:rPr>
          <w:rFonts w:ascii="Arial" w:hAnsi="Arial" w:cs="Arial"/>
          <w:sz w:val="20"/>
          <w:szCs w:val="20"/>
        </w:rPr>
        <w:t>ct pool to which they belonged.</w:t>
      </w:r>
      <w:r w:rsidR="00316F0C" w:rsidRPr="00FA62DB">
        <w:rPr>
          <w:rFonts w:ascii="Arial" w:hAnsi="Arial" w:cs="Arial"/>
          <w:sz w:val="20"/>
          <w:szCs w:val="20"/>
        </w:rPr>
        <w:t xml:space="preserve"> </w:t>
      </w:r>
      <w:r w:rsidR="00B84CA3" w:rsidRPr="00FA62DB">
        <w:rPr>
          <w:rFonts w:ascii="Arial" w:hAnsi="Arial" w:cs="Arial"/>
          <w:sz w:val="20"/>
          <w:szCs w:val="20"/>
        </w:rPr>
        <w:t>Ages ranged from 21-</w:t>
      </w:r>
      <w:r w:rsidR="00444488" w:rsidRPr="00FA62DB">
        <w:rPr>
          <w:rFonts w:ascii="Arial" w:hAnsi="Arial" w:cs="Arial"/>
          <w:sz w:val="20"/>
          <w:szCs w:val="20"/>
        </w:rPr>
        <w:t>49</w:t>
      </w:r>
      <w:r w:rsidR="00032E97" w:rsidRPr="00FA62DB">
        <w:rPr>
          <w:rFonts w:ascii="Arial" w:hAnsi="Arial" w:cs="Arial"/>
          <w:sz w:val="20"/>
          <w:szCs w:val="20"/>
        </w:rPr>
        <w:t xml:space="preserve"> </w:t>
      </w:r>
      <w:r w:rsidR="00047CFF" w:rsidRPr="00FA62DB">
        <w:rPr>
          <w:rFonts w:ascii="Arial" w:hAnsi="Arial" w:cs="Arial"/>
          <w:sz w:val="20"/>
          <w:szCs w:val="20"/>
        </w:rPr>
        <w:t>(</w:t>
      </w:r>
      <w:r w:rsidR="00047CFF" w:rsidRPr="00FA62DB">
        <w:rPr>
          <w:rFonts w:ascii="Arial" w:hAnsi="Arial" w:cs="Arial"/>
          <w:b/>
          <w:i/>
          <w:sz w:val="20"/>
          <w:szCs w:val="20"/>
        </w:rPr>
        <w:t>M</w:t>
      </w:r>
      <w:r w:rsidR="00032E97" w:rsidRPr="00FA62DB">
        <w:rPr>
          <w:rFonts w:ascii="Arial" w:hAnsi="Arial" w:cs="Arial"/>
          <w:sz w:val="20"/>
          <w:szCs w:val="20"/>
        </w:rPr>
        <w:t xml:space="preserve"> </w:t>
      </w:r>
      <w:r w:rsidR="005D452C" w:rsidRPr="00FA62DB">
        <w:rPr>
          <w:rFonts w:ascii="Arial" w:hAnsi="Arial" w:cs="Arial"/>
          <w:sz w:val="20"/>
          <w:szCs w:val="20"/>
        </w:rPr>
        <w:t>=29</w:t>
      </w:r>
      <w:r w:rsidR="00DD3FFB" w:rsidRPr="00FA62DB">
        <w:rPr>
          <w:rFonts w:ascii="Arial" w:hAnsi="Arial" w:cs="Arial"/>
          <w:sz w:val="20"/>
          <w:szCs w:val="20"/>
        </w:rPr>
        <w:t>;</w:t>
      </w:r>
      <w:r w:rsidR="005D452C" w:rsidRPr="00FA62DB">
        <w:rPr>
          <w:rFonts w:ascii="Arial" w:hAnsi="Arial" w:cs="Arial"/>
          <w:sz w:val="20"/>
          <w:szCs w:val="20"/>
        </w:rPr>
        <w:t xml:space="preserve"> </w:t>
      </w:r>
      <w:r w:rsidR="005D452C" w:rsidRPr="00FA62DB">
        <w:rPr>
          <w:rFonts w:ascii="Arial" w:hAnsi="Arial" w:cs="Arial"/>
          <w:b/>
          <w:i/>
          <w:sz w:val="20"/>
          <w:szCs w:val="20"/>
        </w:rPr>
        <w:t>S.D.</w:t>
      </w:r>
      <w:r w:rsidR="00032E97" w:rsidRPr="00FA62DB">
        <w:rPr>
          <w:rFonts w:ascii="Arial" w:hAnsi="Arial" w:cs="Arial"/>
          <w:sz w:val="20"/>
          <w:szCs w:val="20"/>
        </w:rPr>
        <w:t xml:space="preserve"> </w:t>
      </w:r>
      <w:r w:rsidR="00DD3FFB" w:rsidRPr="00FA62DB">
        <w:rPr>
          <w:rFonts w:ascii="Arial" w:hAnsi="Arial" w:cs="Arial"/>
          <w:sz w:val="20"/>
          <w:szCs w:val="20"/>
        </w:rPr>
        <w:t>= 9.3</w:t>
      </w:r>
      <w:r w:rsidR="00CB04AC" w:rsidRPr="00FA62DB">
        <w:rPr>
          <w:rFonts w:ascii="Arial" w:hAnsi="Arial" w:cs="Arial"/>
          <w:sz w:val="20"/>
          <w:szCs w:val="20"/>
        </w:rPr>
        <w:t>4</w:t>
      </w:r>
      <w:r w:rsidR="005D452C" w:rsidRPr="00FA62DB">
        <w:rPr>
          <w:rFonts w:ascii="Arial" w:hAnsi="Arial" w:cs="Arial"/>
          <w:sz w:val="20"/>
          <w:szCs w:val="20"/>
        </w:rPr>
        <w:t>)</w:t>
      </w:r>
      <w:r w:rsidR="001F10B7" w:rsidRPr="00FA62DB">
        <w:rPr>
          <w:rFonts w:ascii="Arial" w:hAnsi="Arial" w:cs="Arial"/>
          <w:sz w:val="20"/>
          <w:szCs w:val="20"/>
        </w:rPr>
        <w:t xml:space="preserve"> </w:t>
      </w:r>
      <w:r w:rsidR="00B84CA3" w:rsidRPr="00FA62DB">
        <w:rPr>
          <w:rFonts w:ascii="Arial" w:hAnsi="Arial" w:cs="Arial"/>
          <w:sz w:val="20"/>
          <w:szCs w:val="20"/>
        </w:rPr>
        <w:t xml:space="preserve">and </w:t>
      </w:r>
      <w:r w:rsidR="00444488" w:rsidRPr="00FA62DB">
        <w:rPr>
          <w:rFonts w:ascii="Arial" w:hAnsi="Arial" w:cs="Arial"/>
          <w:sz w:val="20"/>
          <w:szCs w:val="20"/>
        </w:rPr>
        <w:t xml:space="preserve">eight </w:t>
      </w:r>
      <w:r w:rsidR="00300922" w:rsidRPr="00FA62DB">
        <w:rPr>
          <w:rFonts w:ascii="Arial" w:hAnsi="Arial" w:cs="Arial"/>
          <w:sz w:val="20"/>
          <w:szCs w:val="20"/>
        </w:rPr>
        <w:t xml:space="preserve">participants were </w:t>
      </w:r>
      <w:r w:rsidR="00444488" w:rsidRPr="00FA62DB">
        <w:rPr>
          <w:rFonts w:ascii="Arial" w:hAnsi="Arial" w:cs="Arial"/>
          <w:sz w:val="20"/>
          <w:szCs w:val="20"/>
        </w:rPr>
        <w:t>male</w:t>
      </w:r>
      <w:r w:rsidR="00B84CA3" w:rsidRPr="00FA62DB">
        <w:rPr>
          <w:rFonts w:ascii="Arial" w:hAnsi="Arial" w:cs="Arial"/>
          <w:sz w:val="20"/>
          <w:szCs w:val="20"/>
        </w:rPr>
        <w:t xml:space="preserve"> and six </w:t>
      </w:r>
      <w:r w:rsidR="00300922" w:rsidRPr="00FA62DB">
        <w:rPr>
          <w:rFonts w:ascii="Arial" w:hAnsi="Arial" w:cs="Arial"/>
          <w:sz w:val="20"/>
          <w:szCs w:val="20"/>
        </w:rPr>
        <w:t xml:space="preserve">were </w:t>
      </w:r>
      <w:r w:rsidR="00444488" w:rsidRPr="00FA62DB">
        <w:rPr>
          <w:rFonts w:ascii="Arial" w:hAnsi="Arial" w:cs="Arial"/>
          <w:sz w:val="20"/>
          <w:szCs w:val="20"/>
        </w:rPr>
        <w:t>female</w:t>
      </w:r>
      <w:r w:rsidR="00033484" w:rsidRPr="00FA62DB">
        <w:rPr>
          <w:rFonts w:ascii="Arial" w:hAnsi="Arial" w:cs="Arial"/>
          <w:sz w:val="20"/>
          <w:szCs w:val="20"/>
        </w:rPr>
        <w:t xml:space="preserve">. </w:t>
      </w:r>
      <w:r w:rsidR="000E0AEC" w:rsidRPr="00FA62DB">
        <w:rPr>
          <w:rFonts w:ascii="Arial" w:hAnsi="Arial" w:cs="Arial"/>
          <w:sz w:val="20"/>
          <w:szCs w:val="20"/>
        </w:rPr>
        <w:t xml:space="preserve">Each interview was of a semi-structured nature where participants were asked open-ended questions developed by the authors of this research. </w:t>
      </w:r>
      <w:r w:rsidR="00F45716" w:rsidRPr="00FA62DB">
        <w:rPr>
          <w:rFonts w:ascii="Arial" w:hAnsi="Arial" w:cs="Arial"/>
          <w:sz w:val="20"/>
          <w:szCs w:val="20"/>
        </w:rPr>
        <w:t>All participants were presented with the same sets of questions to lesse</w:t>
      </w:r>
      <w:r w:rsidR="00645A0F" w:rsidRPr="00FA62DB">
        <w:rPr>
          <w:rFonts w:ascii="Arial" w:hAnsi="Arial" w:cs="Arial"/>
          <w:sz w:val="20"/>
          <w:szCs w:val="20"/>
        </w:rPr>
        <w:t>n differences between responses</w:t>
      </w:r>
      <w:r w:rsidR="00F45716" w:rsidRPr="00FA62DB">
        <w:rPr>
          <w:rFonts w:ascii="Arial" w:hAnsi="Arial" w:cs="Arial"/>
          <w:sz w:val="20"/>
          <w:szCs w:val="20"/>
        </w:rPr>
        <w:t xml:space="preserve"> while increasing consistency during data analysis. </w:t>
      </w:r>
      <w:r w:rsidR="00337770" w:rsidRPr="00FA62DB">
        <w:rPr>
          <w:rFonts w:ascii="Arial" w:hAnsi="Arial" w:cs="Arial"/>
          <w:sz w:val="20"/>
          <w:szCs w:val="20"/>
        </w:rPr>
        <w:t xml:space="preserve">The open-ended nature of the interviews allowed participants to describe their feelings concerning </w:t>
      </w:r>
      <w:r w:rsidR="002F021A" w:rsidRPr="00FA62DB">
        <w:rPr>
          <w:rFonts w:ascii="Arial" w:hAnsi="Arial" w:cs="Arial"/>
          <w:sz w:val="20"/>
          <w:szCs w:val="20"/>
        </w:rPr>
        <w:t>networking</w:t>
      </w:r>
      <w:r w:rsidR="00033484" w:rsidRPr="00FA62DB">
        <w:rPr>
          <w:rFonts w:ascii="Arial" w:hAnsi="Arial" w:cs="Arial"/>
          <w:sz w:val="20"/>
          <w:szCs w:val="20"/>
        </w:rPr>
        <w:t>.</w:t>
      </w:r>
      <w:r w:rsidR="00337770" w:rsidRPr="00FA62DB">
        <w:rPr>
          <w:rFonts w:ascii="Arial" w:hAnsi="Arial" w:cs="Arial"/>
          <w:sz w:val="20"/>
          <w:szCs w:val="20"/>
        </w:rPr>
        <w:t xml:space="preserve"> For example, students were asked questions such as “Have you ever attended a p</w:t>
      </w:r>
      <w:r w:rsidR="00033484" w:rsidRPr="00FA62DB">
        <w:rPr>
          <w:rFonts w:ascii="Arial" w:hAnsi="Arial" w:cs="Arial"/>
          <w:sz w:val="20"/>
          <w:szCs w:val="20"/>
        </w:rPr>
        <w:t xml:space="preserve">rofessional, networking event? </w:t>
      </w:r>
      <w:r w:rsidR="00337770" w:rsidRPr="00FA62DB">
        <w:rPr>
          <w:rFonts w:ascii="Arial" w:hAnsi="Arial" w:cs="Arial"/>
          <w:sz w:val="20"/>
          <w:szCs w:val="20"/>
        </w:rPr>
        <w:t>What was it like? Do you think n</w:t>
      </w:r>
      <w:r w:rsidR="00033484" w:rsidRPr="00FA62DB">
        <w:rPr>
          <w:rFonts w:ascii="Arial" w:hAnsi="Arial" w:cs="Arial"/>
          <w:sz w:val="20"/>
          <w:szCs w:val="20"/>
        </w:rPr>
        <w:t>etworking events are important?</w:t>
      </w:r>
      <w:r w:rsidR="00337770" w:rsidRPr="00FA62DB">
        <w:rPr>
          <w:rFonts w:ascii="Arial" w:hAnsi="Arial" w:cs="Arial"/>
          <w:sz w:val="20"/>
          <w:szCs w:val="20"/>
        </w:rPr>
        <w:t xml:space="preserve"> Do you ever feel nervous/anxious or uncomfortable in social</w:t>
      </w:r>
      <w:r w:rsidR="002F021A" w:rsidRPr="00FA62DB">
        <w:rPr>
          <w:rFonts w:ascii="Arial" w:hAnsi="Arial" w:cs="Arial"/>
          <w:sz w:val="20"/>
          <w:szCs w:val="20"/>
        </w:rPr>
        <w:t>, professional</w:t>
      </w:r>
      <w:r w:rsidR="00337770" w:rsidRPr="00FA62DB">
        <w:rPr>
          <w:rFonts w:ascii="Arial" w:hAnsi="Arial" w:cs="Arial"/>
          <w:sz w:val="20"/>
          <w:szCs w:val="20"/>
        </w:rPr>
        <w:t xml:space="preserve"> settings?</w:t>
      </w:r>
      <w:r w:rsidR="002F021A" w:rsidRPr="00FA62DB">
        <w:rPr>
          <w:rFonts w:ascii="Arial" w:hAnsi="Arial" w:cs="Arial"/>
          <w:sz w:val="20"/>
          <w:szCs w:val="20"/>
        </w:rPr>
        <w:t>”</w:t>
      </w:r>
    </w:p>
    <w:p w14:paraId="18007351" w14:textId="77777777" w:rsidR="006E6EDE" w:rsidRDefault="006E6EDE" w:rsidP="006E6EDE">
      <w:pPr>
        <w:spacing w:after="0" w:line="240" w:lineRule="auto"/>
        <w:ind w:firstLine="720"/>
        <w:jc w:val="both"/>
        <w:rPr>
          <w:rFonts w:ascii="Arial" w:hAnsi="Arial" w:cs="Arial"/>
          <w:sz w:val="20"/>
          <w:szCs w:val="20"/>
        </w:rPr>
      </w:pPr>
      <w:r>
        <w:rPr>
          <w:rFonts w:ascii="Arial" w:hAnsi="Arial" w:cs="Arial"/>
          <w:sz w:val="20"/>
          <w:szCs w:val="20"/>
        </w:rPr>
        <w:t>I</w:t>
      </w:r>
      <w:r w:rsidR="000E0AEC" w:rsidRPr="00FA62DB">
        <w:rPr>
          <w:rFonts w:ascii="Arial" w:hAnsi="Arial" w:cs="Arial"/>
          <w:sz w:val="20"/>
          <w:szCs w:val="20"/>
        </w:rPr>
        <w:t xml:space="preserve">nterviews lasted approximately </w:t>
      </w:r>
      <w:r w:rsidR="00B84CA3" w:rsidRPr="00FA62DB">
        <w:rPr>
          <w:rFonts w:ascii="Arial" w:hAnsi="Arial" w:cs="Arial"/>
          <w:sz w:val="20"/>
          <w:szCs w:val="20"/>
        </w:rPr>
        <w:t>20</w:t>
      </w:r>
      <w:r w:rsidR="000E0AEC" w:rsidRPr="00FA62DB">
        <w:rPr>
          <w:rFonts w:ascii="Arial" w:hAnsi="Arial" w:cs="Arial"/>
          <w:sz w:val="20"/>
          <w:szCs w:val="20"/>
        </w:rPr>
        <w:t>-</w:t>
      </w:r>
      <w:r w:rsidR="00B84CA3" w:rsidRPr="00FA62DB">
        <w:rPr>
          <w:rFonts w:ascii="Arial" w:hAnsi="Arial" w:cs="Arial"/>
          <w:sz w:val="20"/>
          <w:szCs w:val="20"/>
        </w:rPr>
        <w:t>30</w:t>
      </w:r>
      <w:r w:rsidR="000E0AEC" w:rsidRPr="00FA62DB">
        <w:rPr>
          <w:rFonts w:ascii="Arial" w:hAnsi="Arial" w:cs="Arial"/>
          <w:sz w:val="20"/>
          <w:szCs w:val="20"/>
        </w:rPr>
        <w:t xml:space="preserve"> minutes</w:t>
      </w:r>
      <w:r w:rsidR="00B84CA3" w:rsidRPr="00FA62DB">
        <w:rPr>
          <w:rFonts w:ascii="Arial" w:hAnsi="Arial" w:cs="Arial"/>
          <w:sz w:val="20"/>
          <w:szCs w:val="20"/>
        </w:rPr>
        <w:t xml:space="preserve"> </w:t>
      </w:r>
      <w:r w:rsidR="000E0AEC" w:rsidRPr="00FA62DB">
        <w:rPr>
          <w:rFonts w:ascii="Arial" w:hAnsi="Arial" w:cs="Arial"/>
          <w:sz w:val="20"/>
          <w:szCs w:val="20"/>
        </w:rPr>
        <w:t xml:space="preserve">and focused on narrative and context related to </w:t>
      </w:r>
      <w:r w:rsidR="00B84CA3" w:rsidRPr="00FA62DB">
        <w:rPr>
          <w:rFonts w:ascii="Arial" w:hAnsi="Arial" w:cs="Arial"/>
          <w:sz w:val="20"/>
          <w:szCs w:val="20"/>
        </w:rPr>
        <w:t>the students’ experience</w:t>
      </w:r>
      <w:r w:rsidR="00A60219" w:rsidRPr="00FA62DB">
        <w:rPr>
          <w:rFonts w:ascii="Arial" w:hAnsi="Arial" w:cs="Arial"/>
          <w:sz w:val="20"/>
          <w:szCs w:val="20"/>
        </w:rPr>
        <w:t>s</w:t>
      </w:r>
      <w:r w:rsidR="00B84CA3" w:rsidRPr="00FA62DB">
        <w:rPr>
          <w:rFonts w:ascii="Arial" w:hAnsi="Arial" w:cs="Arial"/>
          <w:sz w:val="20"/>
          <w:szCs w:val="20"/>
        </w:rPr>
        <w:t xml:space="preserve"> with professional networking</w:t>
      </w:r>
      <w:r w:rsidR="00033484" w:rsidRPr="00FA62DB">
        <w:rPr>
          <w:rFonts w:ascii="Arial" w:hAnsi="Arial" w:cs="Arial"/>
          <w:sz w:val="20"/>
          <w:szCs w:val="20"/>
        </w:rPr>
        <w:t xml:space="preserve">. </w:t>
      </w:r>
      <w:r w:rsidR="000E0AEC" w:rsidRPr="00FA62DB">
        <w:rPr>
          <w:rFonts w:ascii="Arial" w:hAnsi="Arial" w:cs="Arial"/>
          <w:sz w:val="20"/>
          <w:szCs w:val="20"/>
        </w:rPr>
        <w:t xml:space="preserve">All interviews were recorded </w:t>
      </w:r>
      <w:r w:rsidR="00033484" w:rsidRPr="00FA62DB">
        <w:rPr>
          <w:rFonts w:ascii="Arial" w:hAnsi="Arial" w:cs="Arial"/>
          <w:sz w:val="20"/>
          <w:szCs w:val="20"/>
        </w:rPr>
        <w:t>and professionally transcribed.</w:t>
      </w:r>
      <w:r w:rsidR="00571B41" w:rsidRPr="00FA62DB">
        <w:rPr>
          <w:rFonts w:ascii="Arial" w:hAnsi="Arial" w:cs="Arial"/>
          <w:sz w:val="20"/>
          <w:szCs w:val="20"/>
        </w:rPr>
        <w:t xml:space="preserve"> P</w:t>
      </w:r>
      <w:r w:rsidR="00B84CA3" w:rsidRPr="00FA62DB">
        <w:rPr>
          <w:rFonts w:ascii="Arial" w:hAnsi="Arial" w:cs="Arial"/>
          <w:sz w:val="20"/>
          <w:szCs w:val="20"/>
        </w:rPr>
        <w:t>articipants received extra credit points in their respect</w:t>
      </w:r>
      <w:r w:rsidR="00695E67" w:rsidRPr="00FA62DB">
        <w:rPr>
          <w:rFonts w:ascii="Arial" w:hAnsi="Arial" w:cs="Arial"/>
          <w:sz w:val="20"/>
          <w:szCs w:val="20"/>
        </w:rPr>
        <w:t xml:space="preserve">ive classes for participating. </w:t>
      </w:r>
      <w:r w:rsidR="00571B41" w:rsidRPr="00FA62DB">
        <w:rPr>
          <w:rFonts w:ascii="Arial" w:hAnsi="Arial" w:cs="Arial"/>
          <w:sz w:val="20"/>
          <w:szCs w:val="20"/>
        </w:rPr>
        <w:t>R</w:t>
      </w:r>
      <w:r w:rsidR="00F45716" w:rsidRPr="00FA62DB">
        <w:rPr>
          <w:rFonts w:ascii="Arial" w:hAnsi="Arial" w:cs="Arial"/>
          <w:sz w:val="20"/>
          <w:szCs w:val="20"/>
        </w:rPr>
        <w:t>esponses were organized, coded and analyzed using a thematic approach</w:t>
      </w:r>
      <w:r w:rsidR="00571B41" w:rsidRPr="00FA62DB">
        <w:rPr>
          <w:rFonts w:ascii="Arial" w:hAnsi="Arial" w:cs="Arial"/>
          <w:sz w:val="20"/>
          <w:szCs w:val="20"/>
        </w:rPr>
        <w:t>.</w:t>
      </w:r>
      <w:r w:rsidR="00033484" w:rsidRPr="00FA62DB">
        <w:rPr>
          <w:rFonts w:ascii="Arial" w:hAnsi="Arial" w:cs="Arial"/>
          <w:sz w:val="20"/>
          <w:szCs w:val="20"/>
        </w:rPr>
        <w:t xml:space="preserve"> </w:t>
      </w:r>
      <w:r w:rsidR="0028185A" w:rsidRPr="00FA62DB">
        <w:rPr>
          <w:rFonts w:ascii="Arial" w:hAnsi="Arial" w:cs="Arial"/>
          <w:sz w:val="20"/>
          <w:szCs w:val="20"/>
        </w:rPr>
        <w:t xml:space="preserve">Thematic analysis is a flexible research tool that has the potential to provide detailed and meaningful accounts of qualitative </w:t>
      </w:r>
      <w:r w:rsidR="00033484" w:rsidRPr="00FA62DB">
        <w:rPr>
          <w:rFonts w:ascii="Arial" w:hAnsi="Arial" w:cs="Arial"/>
          <w:sz w:val="20"/>
          <w:szCs w:val="20"/>
        </w:rPr>
        <w:t xml:space="preserve">data (Braun and Clarke, 2006). </w:t>
      </w:r>
      <w:r w:rsidR="00FF7356" w:rsidRPr="00FA62DB">
        <w:rPr>
          <w:rFonts w:ascii="Arial" w:hAnsi="Arial" w:cs="Arial"/>
          <w:sz w:val="20"/>
          <w:szCs w:val="20"/>
        </w:rPr>
        <w:t>Such an approach allows for a more comprehensive discovery of individuals’ thoughts, feelings and behaviors (Thompson, 1997</w:t>
      </w:r>
      <w:r w:rsidR="006145F5" w:rsidRPr="00FA62DB">
        <w:rPr>
          <w:rFonts w:ascii="Arial" w:hAnsi="Arial" w:cs="Arial"/>
          <w:sz w:val="20"/>
          <w:szCs w:val="20"/>
        </w:rPr>
        <w:t>; Wong and K</w:t>
      </w:r>
      <w:r w:rsidR="00D42DA6" w:rsidRPr="00FA62DB">
        <w:rPr>
          <w:rFonts w:ascii="Arial" w:hAnsi="Arial" w:cs="Arial"/>
          <w:sz w:val="20"/>
          <w:szCs w:val="20"/>
        </w:rPr>
        <w:t>i</w:t>
      </w:r>
      <w:r w:rsidR="006145F5" w:rsidRPr="00FA62DB">
        <w:rPr>
          <w:rFonts w:ascii="Arial" w:hAnsi="Arial" w:cs="Arial"/>
          <w:sz w:val="20"/>
          <w:szCs w:val="20"/>
        </w:rPr>
        <w:t>ng 2008</w:t>
      </w:r>
      <w:r w:rsidR="00FF7356" w:rsidRPr="00FA62DB">
        <w:rPr>
          <w:rFonts w:ascii="Arial" w:hAnsi="Arial" w:cs="Arial"/>
          <w:sz w:val="20"/>
          <w:szCs w:val="20"/>
        </w:rPr>
        <w:t>).</w:t>
      </w:r>
    </w:p>
    <w:p w14:paraId="3FEFD354" w14:textId="2BD32F4D" w:rsidR="006B1A88" w:rsidRDefault="00571B41" w:rsidP="006E6EDE">
      <w:pPr>
        <w:spacing w:line="240" w:lineRule="auto"/>
        <w:ind w:firstLine="720"/>
        <w:jc w:val="both"/>
        <w:rPr>
          <w:rFonts w:ascii="Arial" w:hAnsi="Arial" w:cs="Arial"/>
          <w:sz w:val="20"/>
          <w:szCs w:val="20"/>
        </w:rPr>
      </w:pPr>
      <w:r w:rsidRPr="00FA62DB">
        <w:rPr>
          <w:rFonts w:ascii="Arial" w:hAnsi="Arial" w:cs="Arial"/>
          <w:sz w:val="20"/>
          <w:szCs w:val="20"/>
        </w:rPr>
        <w:t>V</w:t>
      </w:r>
      <w:r w:rsidR="00F45716" w:rsidRPr="00FA62DB">
        <w:rPr>
          <w:rFonts w:ascii="Arial" w:hAnsi="Arial" w:cs="Arial"/>
          <w:sz w:val="20"/>
          <w:szCs w:val="20"/>
        </w:rPr>
        <w:t>iews and opinions were reviewed and interpreted for major themes</w:t>
      </w:r>
      <w:r w:rsidR="00C77F46" w:rsidRPr="00FA62DB">
        <w:rPr>
          <w:rFonts w:ascii="Arial" w:hAnsi="Arial" w:cs="Arial"/>
          <w:sz w:val="20"/>
          <w:szCs w:val="20"/>
        </w:rPr>
        <w:t xml:space="preserve"> by the autho</w:t>
      </w:r>
      <w:r w:rsidR="005B04D6" w:rsidRPr="00FA62DB">
        <w:rPr>
          <w:rFonts w:ascii="Arial" w:hAnsi="Arial" w:cs="Arial"/>
          <w:sz w:val="20"/>
          <w:szCs w:val="20"/>
        </w:rPr>
        <w:t>r</w:t>
      </w:r>
      <w:r w:rsidR="00C77F46" w:rsidRPr="00FA62DB">
        <w:rPr>
          <w:rFonts w:ascii="Arial" w:hAnsi="Arial" w:cs="Arial"/>
          <w:sz w:val="20"/>
          <w:szCs w:val="20"/>
        </w:rPr>
        <w:t>s of this research</w:t>
      </w:r>
      <w:r w:rsidR="00F45716" w:rsidRPr="00FA62DB">
        <w:rPr>
          <w:rFonts w:ascii="Arial" w:hAnsi="Arial" w:cs="Arial"/>
          <w:sz w:val="20"/>
          <w:szCs w:val="20"/>
        </w:rPr>
        <w:t>. The analysis required each researcher to read the interview and identify relevant and recurring themes emerging across interv</w:t>
      </w:r>
      <w:r w:rsidR="00645A0F" w:rsidRPr="00FA62DB">
        <w:rPr>
          <w:rFonts w:ascii="Arial" w:hAnsi="Arial" w:cs="Arial"/>
          <w:sz w:val="20"/>
          <w:szCs w:val="20"/>
        </w:rPr>
        <w:t>iews. Similarities, differences</w:t>
      </w:r>
      <w:r w:rsidR="00F45716" w:rsidRPr="00FA62DB">
        <w:rPr>
          <w:rFonts w:ascii="Arial" w:hAnsi="Arial" w:cs="Arial"/>
          <w:sz w:val="20"/>
          <w:szCs w:val="20"/>
        </w:rPr>
        <w:t xml:space="preserve"> and inconsistencies among participants’ views and opinions were collectively discussed by the researchers. Emergent themes were finally agreed upon. </w:t>
      </w:r>
    </w:p>
    <w:p w14:paraId="447E1C69" w14:textId="69C2A394" w:rsidR="006B1A88" w:rsidRPr="006B1A88" w:rsidRDefault="006B1A88" w:rsidP="006E6EDE">
      <w:pPr>
        <w:spacing w:after="0" w:line="240" w:lineRule="auto"/>
        <w:ind w:firstLine="720"/>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295BF8">
        <w:rPr>
          <w:rFonts w:ascii="Arial" w:hAnsi="Arial" w:cs="Arial"/>
          <w:b/>
          <w:sz w:val="20"/>
          <w:szCs w:val="20"/>
        </w:rPr>
        <w:t xml:space="preserve"> </w:t>
      </w:r>
      <w:r>
        <w:rPr>
          <w:rFonts w:ascii="Arial" w:hAnsi="Arial" w:cs="Arial"/>
          <w:b/>
          <w:sz w:val="20"/>
          <w:szCs w:val="20"/>
        </w:rPr>
        <w:t xml:space="preserve">  </w:t>
      </w:r>
      <w:r w:rsidRPr="006B1A88">
        <w:rPr>
          <w:rFonts w:ascii="Arial" w:hAnsi="Arial" w:cs="Arial"/>
          <w:b/>
          <w:sz w:val="20"/>
          <w:szCs w:val="20"/>
        </w:rPr>
        <w:t>TABLE 1</w:t>
      </w:r>
    </w:p>
    <w:tbl>
      <w:tblPr>
        <w:tblW w:w="9510" w:type="dxa"/>
        <w:tblLook w:val="04A0" w:firstRow="1" w:lastRow="0" w:firstColumn="1" w:lastColumn="0" w:noHBand="0" w:noVBand="1"/>
      </w:tblPr>
      <w:tblGrid>
        <w:gridCol w:w="2081"/>
        <w:gridCol w:w="1227"/>
        <w:gridCol w:w="658"/>
        <w:gridCol w:w="386"/>
        <w:gridCol w:w="2315"/>
        <w:gridCol w:w="419"/>
        <w:gridCol w:w="2424"/>
      </w:tblGrid>
      <w:tr w:rsidR="006B1A88" w:rsidRPr="00FA62DB" w14:paraId="78393603" w14:textId="77777777" w:rsidTr="00ED4EA0">
        <w:trPr>
          <w:trHeight w:val="330"/>
        </w:trPr>
        <w:tc>
          <w:tcPr>
            <w:tcW w:w="9510" w:type="dxa"/>
            <w:gridSpan w:val="7"/>
            <w:tcBorders>
              <w:top w:val="nil"/>
              <w:left w:val="nil"/>
              <w:bottom w:val="nil"/>
              <w:right w:val="nil"/>
            </w:tcBorders>
            <w:shd w:val="clear" w:color="auto" w:fill="auto"/>
            <w:noWrap/>
            <w:vAlign w:val="bottom"/>
            <w:hideMark/>
          </w:tcPr>
          <w:p w14:paraId="48A18A08" w14:textId="284483B5" w:rsidR="006B1A88" w:rsidRPr="00FA62DB" w:rsidRDefault="006E6EDE" w:rsidP="006E6EDE">
            <w:pPr>
              <w:spacing w:after="0" w:line="240" w:lineRule="auto"/>
              <w:jc w:val="both"/>
              <w:rPr>
                <w:rFonts w:ascii="Times New Roman" w:eastAsia="Times New Roman" w:hAnsi="Times New Roman" w:cs="Times New Roman"/>
                <w:b/>
                <w:bCs/>
                <w:color w:val="000000"/>
                <w:sz w:val="20"/>
                <w:szCs w:val="20"/>
              </w:rPr>
            </w:pPr>
            <w:r>
              <w:rPr>
                <w:rFonts w:ascii="Arial" w:hAnsi="Arial" w:cs="Arial"/>
                <w:b/>
                <w:sz w:val="20"/>
                <w:szCs w:val="20"/>
              </w:rPr>
              <w:t xml:space="preserve">                                           </w:t>
            </w:r>
            <w:r w:rsidR="00295BF8">
              <w:rPr>
                <w:rFonts w:ascii="Arial" w:hAnsi="Arial" w:cs="Arial"/>
                <w:b/>
                <w:sz w:val="20"/>
                <w:szCs w:val="20"/>
              </w:rPr>
              <w:t>ST</w:t>
            </w:r>
            <w:r w:rsidR="006B1A88" w:rsidRPr="006B1A88">
              <w:rPr>
                <w:rFonts w:ascii="Arial" w:hAnsi="Arial" w:cs="Arial"/>
                <w:b/>
                <w:sz w:val="20"/>
                <w:szCs w:val="20"/>
              </w:rPr>
              <w:t>UDY PARTICIPANT CHARACTERISTICS</w:t>
            </w:r>
          </w:p>
        </w:tc>
      </w:tr>
      <w:tr w:rsidR="006B1A88" w:rsidRPr="00FA62DB" w14:paraId="566C634F" w14:textId="77777777" w:rsidTr="00ED4EA0">
        <w:trPr>
          <w:trHeight w:val="330"/>
        </w:trPr>
        <w:tc>
          <w:tcPr>
            <w:tcW w:w="9510" w:type="dxa"/>
            <w:gridSpan w:val="7"/>
            <w:tcBorders>
              <w:top w:val="nil"/>
              <w:left w:val="nil"/>
              <w:bottom w:val="nil"/>
              <w:right w:val="nil"/>
            </w:tcBorders>
            <w:shd w:val="clear" w:color="auto" w:fill="auto"/>
            <w:noWrap/>
            <w:vAlign w:val="bottom"/>
            <w:hideMark/>
          </w:tcPr>
          <w:p w14:paraId="45D9FA84" w14:textId="677D7072" w:rsidR="006B1A88" w:rsidRPr="00FA62DB" w:rsidRDefault="006E6EDE" w:rsidP="006E6EDE">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B1A88" w:rsidRPr="00FA62DB">
              <w:rPr>
                <w:rFonts w:ascii="Times New Roman" w:eastAsia="Times New Roman" w:hAnsi="Times New Roman" w:cs="Times New Roman"/>
                <w:b/>
                <w:bCs/>
                <w:color w:val="000000"/>
                <w:sz w:val="20"/>
                <w:szCs w:val="20"/>
              </w:rPr>
              <w:t>N = 14</w:t>
            </w:r>
          </w:p>
        </w:tc>
      </w:tr>
      <w:tr w:rsidR="006B1A88" w:rsidRPr="00FA62DB" w14:paraId="61212516" w14:textId="77777777" w:rsidTr="00ED4EA0">
        <w:trPr>
          <w:trHeight w:val="314"/>
        </w:trPr>
        <w:tc>
          <w:tcPr>
            <w:tcW w:w="2081" w:type="dxa"/>
            <w:tcBorders>
              <w:top w:val="nil"/>
              <w:left w:val="nil"/>
              <w:bottom w:val="nil"/>
              <w:right w:val="nil"/>
            </w:tcBorders>
            <w:shd w:val="clear" w:color="auto" w:fill="auto"/>
            <w:noWrap/>
            <w:vAlign w:val="bottom"/>
            <w:hideMark/>
          </w:tcPr>
          <w:p w14:paraId="172AA0DF"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p>
        </w:tc>
        <w:tc>
          <w:tcPr>
            <w:tcW w:w="1227" w:type="dxa"/>
            <w:tcBorders>
              <w:top w:val="nil"/>
              <w:left w:val="nil"/>
              <w:bottom w:val="nil"/>
              <w:right w:val="nil"/>
            </w:tcBorders>
            <w:shd w:val="clear" w:color="auto" w:fill="auto"/>
            <w:noWrap/>
            <w:vAlign w:val="bottom"/>
            <w:hideMark/>
          </w:tcPr>
          <w:p w14:paraId="596A5650" w14:textId="77777777" w:rsidR="006B1A88" w:rsidRPr="00FA62DB" w:rsidRDefault="006B1A88" w:rsidP="006E6EDE">
            <w:pPr>
              <w:spacing w:after="0" w:line="240" w:lineRule="auto"/>
              <w:jc w:val="both"/>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14:paraId="5F7E29F4" w14:textId="77777777" w:rsidR="006B1A88" w:rsidRPr="00FA62DB" w:rsidRDefault="006B1A88" w:rsidP="006E6EDE">
            <w:pPr>
              <w:spacing w:after="0" w:line="240" w:lineRule="auto"/>
              <w:jc w:val="both"/>
              <w:rPr>
                <w:rFonts w:ascii="Times New Roman" w:eastAsia="Times New Roman" w:hAnsi="Times New Roman" w:cs="Times New Roman"/>
                <w:sz w:val="20"/>
                <w:szCs w:val="20"/>
              </w:rPr>
            </w:pPr>
          </w:p>
        </w:tc>
        <w:tc>
          <w:tcPr>
            <w:tcW w:w="3120" w:type="dxa"/>
            <w:gridSpan w:val="3"/>
            <w:tcBorders>
              <w:top w:val="nil"/>
              <w:left w:val="nil"/>
              <w:bottom w:val="nil"/>
              <w:right w:val="nil"/>
            </w:tcBorders>
            <w:shd w:val="clear" w:color="auto" w:fill="auto"/>
            <w:noWrap/>
            <w:vAlign w:val="bottom"/>
            <w:hideMark/>
          </w:tcPr>
          <w:p w14:paraId="061C6F41" w14:textId="77777777" w:rsidR="006B1A88" w:rsidRPr="00FA62DB" w:rsidRDefault="006B1A88" w:rsidP="006E6EDE">
            <w:pPr>
              <w:spacing w:after="0" w:line="240" w:lineRule="auto"/>
              <w:jc w:val="both"/>
              <w:rPr>
                <w:rFonts w:ascii="Times New Roman" w:eastAsia="Times New Roman" w:hAnsi="Times New Roman" w:cs="Times New Roman"/>
                <w:sz w:val="20"/>
                <w:szCs w:val="20"/>
              </w:rPr>
            </w:pPr>
          </w:p>
        </w:tc>
        <w:tc>
          <w:tcPr>
            <w:tcW w:w="2421" w:type="dxa"/>
            <w:tcBorders>
              <w:top w:val="nil"/>
              <w:left w:val="nil"/>
              <w:bottom w:val="nil"/>
              <w:right w:val="nil"/>
            </w:tcBorders>
            <w:shd w:val="clear" w:color="auto" w:fill="auto"/>
            <w:noWrap/>
            <w:vAlign w:val="bottom"/>
            <w:hideMark/>
          </w:tcPr>
          <w:p w14:paraId="0BE4BC86" w14:textId="77777777" w:rsidR="006B1A88" w:rsidRPr="00FA62DB" w:rsidRDefault="006B1A88" w:rsidP="006E6EDE">
            <w:pPr>
              <w:spacing w:after="0" w:line="240" w:lineRule="auto"/>
              <w:jc w:val="both"/>
              <w:rPr>
                <w:rFonts w:ascii="Times New Roman" w:eastAsia="Times New Roman" w:hAnsi="Times New Roman" w:cs="Times New Roman"/>
                <w:sz w:val="20"/>
                <w:szCs w:val="20"/>
              </w:rPr>
            </w:pPr>
          </w:p>
        </w:tc>
      </w:tr>
      <w:tr w:rsidR="006B1A88" w:rsidRPr="00FA62DB" w14:paraId="098B0302" w14:textId="77777777" w:rsidTr="00ED4EA0">
        <w:trPr>
          <w:trHeight w:val="330"/>
        </w:trPr>
        <w:tc>
          <w:tcPr>
            <w:tcW w:w="2081" w:type="dxa"/>
            <w:tcBorders>
              <w:top w:val="nil"/>
              <w:left w:val="nil"/>
              <w:bottom w:val="double" w:sz="6" w:space="0" w:color="auto"/>
              <w:right w:val="nil"/>
            </w:tcBorders>
            <w:shd w:val="clear" w:color="auto" w:fill="auto"/>
            <w:noWrap/>
            <w:vAlign w:val="bottom"/>
            <w:hideMark/>
          </w:tcPr>
          <w:p w14:paraId="4F98B6FA"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r w:rsidRPr="00FA62DB">
              <w:rPr>
                <w:rFonts w:ascii="Calibri" w:eastAsia="Times New Roman" w:hAnsi="Calibri" w:cs="Calibri"/>
                <w:b/>
                <w:bCs/>
                <w:color w:val="000000"/>
                <w:sz w:val="20"/>
                <w:szCs w:val="20"/>
              </w:rPr>
              <w:t>Name (Alias)</w:t>
            </w:r>
          </w:p>
        </w:tc>
        <w:tc>
          <w:tcPr>
            <w:tcW w:w="1227" w:type="dxa"/>
            <w:tcBorders>
              <w:top w:val="nil"/>
              <w:left w:val="nil"/>
              <w:bottom w:val="double" w:sz="6" w:space="0" w:color="auto"/>
              <w:right w:val="nil"/>
            </w:tcBorders>
            <w:shd w:val="clear" w:color="auto" w:fill="auto"/>
            <w:noWrap/>
            <w:vAlign w:val="bottom"/>
            <w:hideMark/>
          </w:tcPr>
          <w:p w14:paraId="30B06392"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r w:rsidRPr="00FA62DB">
              <w:rPr>
                <w:rFonts w:ascii="Calibri" w:eastAsia="Times New Roman" w:hAnsi="Calibri" w:cs="Calibri"/>
                <w:b/>
                <w:bCs/>
                <w:color w:val="000000"/>
                <w:sz w:val="20"/>
                <w:szCs w:val="20"/>
              </w:rPr>
              <w:t>Gender</w:t>
            </w:r>
          </w:p>
        </w:tc>
        <w:tc>
          <w:tcPr>
            <w:tcW w:w="658" w:type="dxa"/>
            <w:tcBorders>
              <w:top w:val="nil"/>
              <w:left w:val="nil"/>
              <w:bottom w:val="double" w:sz="6" w:space="0" w:color="auto"/>
              <w:right w:val="nil"/>
            </w:tcBorders>
            <w:shd w:val="clear" w:color="auto" w:fill="auto"/>
            <w:noWrap/>
            <w:vAlign w:val="bottom"/>
            <w:hideMark/>
          </w:tcPr>
          <w:p w14:paraId="79E8AE34"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r w:rsidRPr="00FA62DB">
              <w:rPr>
                <w:rFonts w:ascii="Calibri" w:eastAsia="Times New Roman" w:hAnsi="Calibri" w:cs="Calibri"/>
                <w:b/>
                <w:bCs/>
                <w:color w:val="000000"/>
                <w:sz w:val="20"/>
                <w:szCs w:val="20"/>
              </w:rPr>
              <w:t>Age</w:t>
            </w:r>
          </w:p>
        </w:tc>
        <w:tc>
          <w:tcPr>
            <w:tcW w:w="3120" w:type="dxa"/>
            <w:gridSpan w:val="3"/>
            <w:tcBorders>
              <w:top w:val="nil"/>
              <w:left w:val="nil"/>
              <w:bottom w:val="double" w:sz="6" w:space="0" w:color="auto"/>
              <w:right w:val="nil"/>
            </w:tcBorders>
            <w:shd w:val="clear" w:color="auto" w:fill="auto"/>
            <w:noWrap/>
            <w:vAlign w:val="bottom"/>
            <w:hideMark/>
          </w:tcPr>
          <w:p w14:paraId="6E6FFCBF"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r w:rsidRPr="00FA62DB">
              <w:rPr>
                <w:rFonts w:ascii="Calibri" w:eastAsia="Times New Roman" w:hAnsi="Calibri" w:cs="Calibri"/>
                <w:b/>
                <w:bCs/>
                <w:color w:val="000000"/>
                <w:sz w:val="20"/>
                <w:szCs w:val="20"/>
              </w:rPr>
              <w:t>Ethnicity</w:t>
            </w:r>
          </w:p>
        </w:tc>
        <w:tc>
          <w:tcPr>
            <w:tcW w:w="2421" w:type="dxa"/>
            <w:tcBorders>
              <w:top w:val="nil"/>
              <w:left w:val="nil"/>
              <w:bottom w:val="double" w:sz="6" w:space="0" w:color="auto"/>
              <w:right w:val="nil"/>
            </w:tcBorders>
            <w:shd w:val="clear" w:color="auto" w:fill="auto"/>
            <w:noWrap/>
            <w:vAlign w:val="bottom"/>
            <w:hideMark/>
          </w:tcPr>
          <w:p w14:paraId="59400EF7" w14:textId="77777777" w:rsidR="006B1A88" w:rsidRPr="00FA62DB" w:rsidRDefault="006B1A88" w:rsidP="006E6EDE">
            <w:pPr>
              <w:spacing w:after="0" w:line="240" w:lineRule="auto"/>
              <w:jc w:val="both"/>
              <w:rPr>
                <w:rFonts w:ascii="Calibri" w:eastAsia="Times New Roman" w:hAnsi="Calibri" w:cs="Calibri"/>
                <w:b/>
                <w:bCs/>
                <w:color w:val="000000"/>
                <w:sz w:val="20"/>
                <w:szCs w:val="20"/>
              </w:rPr>
            </w:pPr>
            <w:r w:rsidRPr="00FA62DB">
              <w:rPr>
                <w:rFonts w:ascii="Calibri" w:eastAsia="Times New Roman" w:hAnsi="Calibri" w:cs="Calibri"/>
                <w:b/>
                <w:bCs/>
                <w:color w:val="000000"/>
                <w:sz w:val="20"/>
                <w:szCs w:val="20"/>
              </w:rPr>
              <w:t>Classification</w:t>
            </w:r>
          </w:p>
        </w:tc>
      </w:tr>
      <w:tr w:rsidR="006B1A88" w:rsidRPr="00FA62DB" w14:paraId="6DD81152" w14:textId="77777777" w:rsidTr="00ED4EA0">
        <w:trPr>
          <w:trHeight w:val="330"/>
        </w:trPr>
        <w:tc>
          <w:tcPr>
            <w:tcW w:w="2081" w:type="dxa"/>
            <w:tcBorders>
              <w:top w:val="nil"/>
              <w:left w:val="nil"/>
              <w:bottom w:val="nil"/>
              <w:right w:val="nil"/>
            </w:tcBorders>
            <w:shd w:val="clear" w:color="auto" w:fill="auto"/>
            <w:noWrap/>
            <w:vAlign w:val="bottom"/>
            <w:hideMark/>
          </w:tcPr>
          <w:p w14:paraId="34FF1F12"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Sharon</w:t>
            </w:r>
          </w:p>
        </w:tc>
        <w:tc>
          <w:tcPr>
            <w:tcW w:w="1227" w:type="dxa"/>
            <w:tcBorders>
              <w:top w:val="nil"/>
              <w:left w:val="nil"/>
              <w:bottom w:val="nil"/>
              <w:right w:val="nil"/>
            </w:tcBorders>
            <w:shd w:val="clear" w:color="auto" w:fill="auto"/>
            <w:noWrap/>
            <w:vAlign w:val="bottom"/>
            <w:hideMark/>
          </w:tcPr>
          <w:p w14:paraId="3A57C9FC"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54EC9738"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27</w:t>
            </w:r>
          </w:p>
        </w:tc>
        <w:tc>
          <w:tcPr>
            <w:tcW w:w="2315" w:type="dxa"/>
            <w:tcBorders>
              <w:top w:val="nil"/>
              <w:left w:val="nil"/>
              <w:bottom w:val="nil"/>
              <w:right w:val="nil"/>
            </w:tcBorders>
            <w:shd w:val="clear" w:color="auto" w:fill="auto"/>
            <w:noWrap/>
            <w:vAlign w:val="bottom"/>
            <w:hideMark/>
          </w:tcPr>
          <w:p w14:paraId="137234E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1F6481E6"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23E912EB" w14:textId="77777777" w:rsidTr="00ED4EA0">
        <w:trPr>
          <w:trHeight w:val="314"/>
        </w:trPr>
        <w:tc>
          <w:tcPr>
            <w:tcW w:w="2081" w:type="dxa"/>
            <w:tcBorders>
              <w:top w:val="nil"/>
              <w:left w:val="nil"/>
              <w:bottom w:val="nil"/>
              <w:right w:val="nil"/>
            </w:tcBorders>
            <w:shd w:val="clear" w:color="auto" w:fill="auto"/>
            <w:noWrap/>
            <w:vAlign w:val="bottom"/>
            <w:hideMark/>
          </w:tcPr>
          <w:p w14:paraId="151D5C8B"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Bob</w:t>
            </w:r>
          </w:p>
        </w:tc>
        <w:tc>
          <w:tcPr>
            <w:tcW w:w="1227" w:type="dxa"/>
            <w:tcBorders>
              <w:top w:val="nil"/>
              <w:left w:val="nil"/>
              <w:bottom w:val="nil"/>
              <w:right w:val="nil"/>
            </w:tcBorders>
            <w:shd w:val="clear" w:color="auto" w:fill="auto"/>
            <w:noWrap/>
            <w:vAlign w:val="bottom"/>
            <w:hideMark/>
          </w:tcPr>
          <w:p w14:paraId="22740DC0"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59403CA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30</w:t>
            </w:r>
          </w:p>
        </w:tc>
        <w:tc>
          <w:tcPr>
            <w:tcW w:w="2315" w:type="dxa"/>
            <w:tcBorders>
              <w:top w:val="nil"/>
              <w:left w:val="nil"/>
              <w:bottom w:val="nil"/>
              <w:right w:val="nil"/>
            </w:tcBorders>
            <w:shd w:val="clear" w:color="auto" w:fill="auto"/>
            <w:noWrap/>
            <w:vAlign w:val="bottom"/>
            <w:hideMark/>
          </w:tcPr>
          <w:p w14:paraId="10633AC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European American</w:t>
            </w:r>
          </w:p>
        </w:tc>
        <w:tc>
          <w:tcPr>
            <w:tcW w:w="2840" w:type="dxa"/>
            <w:gridSpan w:val="2"/>
            <w:tcBorders>
              <w:top w:val="nil"/>
              <w:left w:val="nil"/>
              <w:bottom w:val="nil"/>
              <w:right w:val="nil"/>
            </w:tcBorders>
            <w:shd w:val="clear" w:color="auto" w:fill="auto"/>
            <w:noWrap/>
            <w:vAlign w:val="bottom"/>
            <w:hideMark/>
          </w:tcPr>
          <w:p w14:paraId="49D24D37"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169F5115" w14:textId="77777777" w:rsidTr="00ED4EA0">
        <w:trPr>
          <w:trHeight w:val="314"/>
        </w:trPr>
        <w:tc>
          <w:tcPr>
            <w:tcW w:w="2081" w:type="dxa"/>
            <w:tcBorders>
              <w:top w:val="nil"/>
              <w:left w:val="nil"/>
              <w:bottom w:val="nil"/>
              <w:right w:val="nil"/>
            </w:tcBorders>
            <w:shd w:val="clear" w:color="auto" w:fill="auto"/>
            <w:noWrap/>
            <w:vAlign w:val="bottom"/>
            <w:hideMark/>
          </w:tcPr>
          <w:p w14:paraId="3F879657"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Karlie</w:t>
            </w:r>
          </w:p>
        </w:tc>
        <w:tc>
          <w:tcPr>
            <w:tcW w:w="1227" w:type="dxa"/>
            <w:tcBorders>
              <w:top w:val="nil"/>
              <w:left w:val="nil"/>
              <w:bottom w:val="nil"/>
              <w:right w:val="nil"/>
            </w:tcBorders>
            <w:shd w:val="clear" w:color="auto" w:fill="auto"/>
            <w:noWrap/>
            <w:vAlign w:val="bottom"/>
            <w:hideMark/>
          </w:tcPr>
          <w:p w14:paraId="4F9F60B2"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304D6561"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49</w:t>
            </w:r>
          </w:p>
        </w:tc>
        <w:tc>
          <w:tcPr>
            <w:tcW w:w="2315" w:type="dxa"/>
            <w:tcBorders>
              <w:top w:val="nil"/>
              <w:left w:val="nil"/>
              <w:bottom w:val="nil"/>
              <w:right w:val="nil"/>
            </w:tcBorders>
            <w:shd w:val="clear" w:color="auto" w:fill="auto"/>
            <w:noWrap/>
            <w:vAlign w:val="bottom"/>
            <w:hideMark/>
          </w:tcPr>
          <w:p w14:paraId="2437167A"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706610CC"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68964170" w14:textId="77777777" w:rsidTr="00ED4EA0">
        <w:trPr>
          <w:trHeight w:val="314"/>
        </w:trPr>
        <w:tc>
          <w:tcPr>
            <w:tcW w:w="2081" w:type="dxa"/>
            <w:tcBorders>
              <w:top w:val="nil"/>
              <w:left w:val="nil"/>
              <w:bottom w:val="nil"/>
              <w:right w:val="nil"/>
            </w:tcBorders>
            <w:shd w:val="clear" w:color="auto" w:fill="auto"/>
            <w:noWrap/>
            <w:vAlign w:val="bottom"/>
            <w:hideMark/>
          </w:tcPr>
          <w:p w14:paraId="78F6468D"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Michael</w:t>
            </w:r>
          </w:p>
        </w:tc>
        <w:tc>
          <w:tcPr>
            <w:tcW w:w="1227" w:type="dxa"/>
            <w:tcBorders>
              <w:top w:val="nil"/>
              <w:left w:val="nil"/>
              <w:bottom w:val="nil"/>
              <w:right w:val="nil"/>
            </w:tcBorders>
            <w:shd w:val="clear" w:color="auto" w:fill="auto"/>
            <w:noWrap/>
            <w:vAlign w:val="bottom"/>
            <w:hideMark/>
          </w:tcPr>
          <w:p w14:paraId="1AFD8AB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0BBF026C"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49</w:t>
            </w:r>
          </w:p>
        </w:tc>
        <w:tc>
          <w:tcPr>
            <w:tcW w:w="2315" w:type="dxa"/>
            <w:tcBorders>
              <w:top w:val="nil"/>
              <w:left w:val="nil"/>
              <w:bottom w:val="nil"/>
              <w:right w:val="nil"/>
            </w:tcBorders>
            <w:shd w:val="clear" w:color="auto" w:fill="auto"/>
            <w:noWrap/>
            <w:vAlign w:val="bottom"/>
            <w:hideMark/>
          </w:tcPr>
          <w:p w14:paraId="39CC9358"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783D73F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0BDCC52A" w14:textId="77777777" w:rsidTr="00ED4EA0">
        <w:trPr>
          <w:trHeight w:val="314"/>
        </w:trPr>
        <w:tc>
          <w:tcPr>
            <w:tcW w:w="2081" w:type="dxa"/>
            <w:tcBorders>
              <w:top w:val="nil"/>
              <w:left w:val="nil"/>
              <w:bottom w:val="nil"/>
              <w:right w:val="nil"/>
            </w:tcBorders>
            <w:shd w:val="clear" w:color="auto" w:fill="auto"/>
            <w:noWrap/>
            <w:vAlign w:val="bottom"/>
            <w:hideMark/>
          </w:tcPr>
          <w:p w14:paraId="675951CF"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John</w:t>
            </w:r>
          </w:p>
        </w:tc>
        <w:tc>
          <w:tcPr>
            <w:tcW w:w="1227" w:type="dxa"/>
            <w:tcBorders>
              <w:top w:val="nil"/>
              <w:left w:val="nil"/>
              <w:bottom w:val="nil"/>
              <w:right w:val="nil"/>
            </w:tcBorders>
            <w:shd w:val="clear" w:color="auto" w:fill="auto"/>
            <w:noWrap/>
            <w:vAlign w:val="bottom"/>
            <w:hideMark/>
          </w:tcPr>
          <w:p w14:paraId="68A45028"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02A40632"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36</w:t>
            </w:r>
          </w:p>
        </w:tc>
        <w:tc>
          <w:tcPr>
            <w:tcW w:w="2315" w:type="dxa"/>
            <w:tcBorders>
              <w:top w:val="nil"/>
              <w:left w:val="nil"/>
              <w:bottom w:val="nil"/>
              <w:right w:val="nil"/>
            </w:tcBorders>
            <w:shd w:val="clear" w:color="auto" w:fill="auto"/>
            <w:noWrap/>
            <w:vAlign w:val="bottom"/>
            <w:hideMark/>
          </w:tcPr>
          <w:p w14:paraId="698E62B6"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European American</w:t>
            </w:r>
          </w:p>
        </w:tc>
        <w:tc>
          <w:tcPr>
            <w:tcW w:w="2840" w:type="dxa"/>
            <w:gridSpan w:val="2"/>
            <w:tcBorders>
              <w:top w:val="nil"/>
              <w:left w:val="nil"/>
              <w:bottom w:val="nil"/>
              <w:right w:val="nil"/>
            </w:tcBorders>
            <w:shd w:val="clear" w:color="auto" w:fill="auto"/>
            <w:noWrap/>
            <w:vAlign w:val="bottom"/>
            <w:hideMark/>
          </w:tcPr>
          <w:p w14:paraId="166DC2F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0E0E87B3" w14:textId="77777777" w:rsidTr="00ED4EA0">
        <w:trPr>
          <w:trHeight w:val="314"/>
        </w:trPr>
        <w:tc>
          <w:tcPr>
            <w:tcW w:w="2081" w:type="dxa"/>
            <w:tcBorders>
              <w:top w:val="nil"/>
              <w:left w:val="nil"/>
              <w:bottom w:val="nil"/>
              <w:right w:val="nil"/>
            </w:tcBorders>
            <w:shd w:val="clear" w:color="auto" w:fill="auto"/>
            <w:noWrap/>
            <w:vAlign w:val="bottom"/>
            <w:hideMark/>
          </w:tcPr>
          <w:p w14:paraId="2F848A6A"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Tim</w:t>
            </w:r>
          </w:p>
        </w:tc>
        <w:tc>
          <w:tcPr>
            <w:tcW w:w="1227" w:type="dxa"/>
            <w:tcBorders>
              <w:top w:val="nil"/>
              <w:left w:val="nil"/>
              <w:bottom w:val="nil"/>
              <w:right w:val="nil"/>
            </w:tcBorders>
            <w:shd w:val="clear" w:color="auto" w:fill="auto"/>
            <w:noWrap/>
            <w:vAlign w:val="bottom"/>
            <w:hideMark/>
          </w:tcPr>
          <w:p w14:paraId="0ABEDA28"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56C3D53F"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24</w:t>
            </w:r>
          </w:p>
        </w:tc>
        <w:tc>
          <w:tcPr>
            <w:tcW w:w="2315" w:type="dxa"/>
            <w:tcBorders>
              <w:top w:val="nil"/>
              <w:left w:val="nil"/>
              <w:bottom w:val="nil"/>
              <w:right w:val="nil"/>
            </w:tcBorders>
            <w:shd w:val="clear" w:color="auto" w:fill="auto"/>
            <w:noWrap/>
            <w:vAlign w:val="bottom"/>
            <w:hideMark/>
          </w:tcPr>
          <w:p w14:paraId="31D8ABE0"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60468FFB"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02978027" w14:textId="77777777" w:rsidTr="00ED4EA0">
        <w:trPr>
          <w:trHeight w:val="314"/>
        </w:trPr>
        <w:tc>
          <w:tcPr>
            <w:tcW w:w="2081" w:type="dxa"/>
            <w:tcBorders>
              <w:top w:val="nil"/>
              <w:left w:val="nil"/>
              <w:bottom w:val="nil"/>
              <w:right w:val="nil"/>
            </w:tcBorders>
            <w:shd w:val="clear" w:color="auto" w:fill="auto"/>
            <w:noWrap/>
            <w:vAlign w:val="bottom"/>
            <w:hideMark/>
          </w:tcPr>
          <w:p w14:paraId="5E7886A3"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Jessica</w:t>
            </w:r>
          </w:p>
        </w:tc>
        <w:tc>
          <w:tcPr>
            <w:tcW w:w="1227" w:type="dxa"/>
            <w:tcBorders>
              <w:top w:val="nil"/>
              <w:left w:val="nil"/>
              <w:bottom w:val="nil"/>
              <w:right w:val="nil"/>
            </w:tcBorders>
            <w:shd w:val="clear" w:color="auto" w:fill="auto"/>
            <w:noWrap/>
            <w:vAlign w:val="bottom"/>
            <w:hideMark/>
          </w:tcPr>
          <w:p w14:paraId="50D2064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24480E0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24</w:t>
            </w:r>
          </w:p>
        </w:tc>
        <w:tc>
          <w:tcPr>
            <w:tcW w:w="2315" w:type="dxa"/>
            <w:tcBorders>
              <w:top w:val="nil"/>
              <w:left w:val="nil"/>
              <w:bottom w:val="nil"/>
              <w:right w:val="nil"/>
            </w:tcBorders>
            <w:shd w:val="clear" w:color="auto" w:fill="auto"/>
            <w:noWrap/>
            <w:vAlign w:val="bottom"/>
            <w:hideMark/>
          </w:tcPr>
          <w:p w14:paraId="7B4E6DB7"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0AD40383"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30DC0C43" w14:textId="77777777" w:rsidTr="00ED4EA0">
        <w:trPr>
          <w:trHeight w:val="314"/>
        </w:trPr>
        <w:tc>
          <w:tcPr>
            <w:tcW w:w="2081" w:type="dxa"/>
            <w:tcBorders>
              <w:top w:val="nil"/>
              <w:left w:val="nil"/>
              <w:bottom w:val="nil"/>
              <w:right w:val="nil"/>
            </w:tcBorders>
            <w:shd w:val="clear" w:color="auto" w:fill="auto"/>
            <w:noWrap/>
            <w:vAlign w:val="bottom"/>
            <w:hideMark/>
          </w:tcPr>
          <w:p w14:paraId="091BF731"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Diane</w:t>
            </w:r>
          </w:p>
        </w:tc>
        <w:tc>
          <w:tcPr>
            <w:tcW w:w="1227" w:type="dxa"/>
            <w:tcBorders>
              <w:top w:val="nil"/>
              <w:left w:val="nil"/>
              <w:bottom w:val="nil"/>
              <w:right w:val="nil"/>
            </w:tcBorders>
            <w:shd w:val="clear" w:color="auto" w:fill="auto"/>
            <w:noWrap/>
            <w:vAlign w:val="bottom"/>
            <w:hideMark/>
          </w:tcPr>
          <w:p w14:paraId="10E6CDED"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0176AD4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19</w:t>
            </w:r>
          </w:p>
        </w:tc>
        <w:tc>
          <w:tcPr>
            <w:tcW w:w="2315" w:type="dxa"/>
            <w:tcBorders>
              <w:top w:val="nil"/>
              <w:left w:val="nil"/>
              <w:bottom w:val="nil"/>
              <w:right w:val="nil"/>
            </w:tcBorders>
            <w:shd w:val="clear" w:color="auto" w:fill="auto"/>
            <w:noWrap/>
            <w:vAlign w:val="bottom"/>
            <w:hideMark/>
          </w:tcPr>
          <w:p w14:paraId="40E1F2CA"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372C12DA"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6F350A68" w14:textId="77777777" w:rsidTr="00ED4EA0">
        <w:trPr>
          <w:trHeight w:val="314"/>
        </w:trPr>
        <w:tc>
          <w:tcPr>
            <w:tcW w:w="2081" w:type="dxa"/>
            <w:tcBorders>
              <w:top w:val="nil"/>
              <w:left w:val="nil"/>
              <w:bottom w:val="nil"/>
              <w:right w:val="nil"/>
            </w:tcBorders>
            <w:shd w:val="clear" w:color="auto" w:fill="auto"/>
            <w:noWrap/>
            <w:vAlign w:val="bottom"/>
            <w:hideMark/>
          </w:tcPr>
          <w:p w14:paraId="04CF42BB"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Esther</w:t>
            </w:r>
          </w:p>
        </w:tc>
        <w:tc>
          <w:tcPr>
            <w:tcW w:w="1227" w:type="dxa"/>
            <w:tcBorders>
              <w:top w:val="nil"/>
              <w:left w:val="nil"/>
              <w:bottom w:val="nil"/>
              <w:right w:val="nil"/>
            </w:tcBorders>
            <w:shd w:val="clear" w:color="auto" w:fill="auto"/>
            <w:noWrap/>
            <w:vAlign w:val="bottom"/>
            <w:hideMark/>
          </w:tcPr>
          <w:p w14:paraId="1E3FB1FD"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0C9BF747"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25</w:t>
            </w:r>
          </w:p>
        </w:tc>
        <w:tc>
          <w:tcPr>
            <w:tcW w:w="2315" w:type="dxa"/>
            <w:tcBorders>
              <w:top w:val="nil"/>
              <w:left w:val="nil"/>
              <w:bottom w:val="nil"/>
              <w:right w:val="nil"/>
            </w:tcBorders>
            <w:shd w:val="clear" w:color="auto" w:fill="auto"/>
            <w:noWrap/>
            <w:vAlign w:val="bottom"/>
            <w:hideMark/>
          </w:tcPr>
          <w:p w14:paraId="566A136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Latin American</w:t>
            </w:r>
          </w:p>
        </w:tc>
        <w:tc>
          <w:tcPr>
            <w:tcW w:w="2840" w:type="dxa"/>
            <w:gridSpan w:val="2"/>
            <w:tcBorders>
              <w:top w:val="nil"/>
              <w:left w:val="nil"/>
              <w:bottom w:val="nil"/>
              <w:right w:val="nil"/>
            </w:tcBorders>
            <w:shd w:val="clear" w:color="auto" w:fill="auto"/>
            <w:noWrap/>
            <w:vAlign w:val="bottom"/>
            <w:hideMark/>
          </w:tcPr>
          <w:p w14:paraId="3E76D0CC"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6F3CA806" w14:textId="77777777" w:rsidTr="00ED4EA0">
        <w:trPr>
          <w:trHeight w:val="314"/>
        </w:trPr>
        <w:tc>
          <w:tcPr>
            <w:tcW w:w="2081" w:type="dxa"/>
            <w:tcBorders>
              <w:top w:val="nil"/>
              <w:left w:val="nil"/>
              <w:bottom w:val="nil"/>
              <w:right w:val="nil"/>
            </w:tcBorders>
            <w:shd w:val="clear" w:color="auto" w:fill="auto"/>
            <w:noWrap/>
            <w:vAlign w:val="bottom"/>
            <w:hideMark/>
          </w:tcPr>
          <w:p w14:paraId="60DD31FD"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Marsha</w:t>
            </w:r>
          </w:p>
        </w:tc>
        <w:tc>
          <w:tcPr>
            <w:tcW w:w="1227" w:type="dxa"/>
            <w:tcBorders>
              <w:top w:val="nil"/>
              <w:left w:val="nil"/>
              <w:bottom w:val="nil"/>
              <w:right w:val="nil"/>
            </w:tcBorders>
            <w:shd w:val="clear" w:color="auto" w:fill="auto"/>
            <w:noWrap/>
            <w:vAlign w:val="bottom"/>
            <w:hideMark/>
          </w:tcPr>
          <w:p w14:paraId="20D39AA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Female</w:t>
            </w:r>
          </w:p>
        </w:tc>
        <w:tc>
          <w:tcPr>
            <w:tcW w:w="1044" w:type="dxa"/>
            <w:gridSpan w:val="2"/>
            <w:tcBorders>
              <w:top w:val="nil"/>
              <w:left w:val="nil"/>
              <w:bottom w:val="nil"/>
              <w:right w:val="nil"/>
            </w:tcBorders>
            <w:shd w:val="clear" w:color="auto" w:fill="auto"/>
            <w:noWrap/>
            <w:vAlign w:val="bottom"/>
            <w:hideMark/>
          </w:tcPr>
          <w:p w14:paraId="70E0565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29</w:t>
            </w:r>
          </w:p>
        </w:tc>
        <w:tc>
          <w:tcPr>
            <w:tcW w:w="2315" w:type="dxa"/>
            <w:tcBorders>
              <w:top w:val="nil"/>
              <w:left w:val="nil"/>
              <w:bottom w:val="nil"/>
              <w:right w:val="nil"/>
            </w:tcBorders>
            <w:shd w:val="clear" w:color="auto" w:fill="auto"/>
            <w:noWrap/>
            <w:vAlign w:val="bottom"/>
            <w:hideMark/>
          </w:tcPr>
          <w:p w14:paraId="695D8D30"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African American</w:t>
            </w:r>
          </w:p>
        </w:tc>
        <w:tc>
          <w:tcPr>
            <w:tcW w:w="2840" w:type="dxa"/>
            <w:gridSpan w:val="2"/>
            <w:tcBorders>
              <w:top w:val="nil"/>
              <w:left w:val="nil"/>
              <w:bottom w:val="nil"/>
              <w:right w:val="nil"/>
            </w:tcBorders>
            <w:shd w:val="clear" w:color="auto" w:fill="auto"/>
            <w:noWrap/>
            <w:vAlign w:val="bottom"/>
            <w:hideMark/>
          </w:tcPr>
          <w:p w14:paraId="44FE6A31"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3C87269F" w14:textId="77777777" w:rsidTr="00ED4EA0">
        <w:trPr>
          <w:trHeight w:val="314"/>
        </w:trPr>
        <w:tc>
          <w:tcPr>
            <w:tcW w:w="2081" w:type="dxa"/>
            <w:tcBorders>
              <w:top w:val="nil"/>
              <w:left w:val="nil"/>
              <w:bottom w:val="nil"/>
              <w:right w:val="nil"/>
            </w:tcBorders>
            <w:shd w:val="clear" w:color="auto" w:fill="auto"/>
            <w:noWrap/>
            <w:vAlign w:val="bottom"/>
            <w:hideMark/>
          </w:tcPr>
          <w:p w14:paraId="0506E04D"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Dean</w:t>
            </w:r>
          </w:p>
        </w:tc>
        <w:tc>
          <w:tcPr>
            <w:tcW w:w="1227" w:type="dxa"/>
            <w:tcBorders>
              <w:top w:val="nil"/>
              <w:left w:val="nil"/>
              <w:bottom w:val="nil"/>
              <w:right w:val="nil"/>
            </w:tcBorders>
            <w:shd w:val="clear" w:color="auto" w:fill="auto"/>
            <w:noWrap/>
            <w:vAlign w:val="bottom"/>
            <w:hideMark/>
          </w:tcPr>
          <w:p w14:paraId="73D78FA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2FAF2E3F"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23</w:t>
            </w:r>
          </w:p>
        </w:tc>
        <w:tc>
          <w:tcPr>
            <w:tcW w:w="2315" w:type="dxa"/>
            <w:tcBorders>
              <w:top w:val="nil"/>
              <w:left w:val="nil"/>
              <w:bottom w:val="nil"/>
              <w:right w:val="nil"/>
            </w:tcBorders>
            <w:shd w:val="clear" w:color="auto" w:fill="auto"/>
            <w:noWrap/>
            <w:vAlign w:val="bottom"/>
            <w:hideMark/>
          </w:tcPr>
          <w:p w14:paraId="6E8DF76F"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European American</w:t>
            </w:r>
          </w:p>
        </w:tc>
        <w:tc>
          <w:tcPr>
            <w:tcW w:w="2840" w:type="dxa"/>
            <w:gridSpan w:val="2"/>
            <w:tcBorders>
              <w:top w:val="nil"/>
              <w:left w:val="nil"/>
              <w:bottom w:val="nil"/>
              <w:right w:val="nil"/>
            </w:tcBorders>
            <w:shd w:val="clear" w:color="auto" w:fill="auto"/>
            <w:noWrap/>
            <w:vAlign w:val="bottom"/>
            <w:hideMark/>
          </w:tcPr>
          <w:p w14:paraId="575A4147"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r w:rsidR="006B1A88" w:rsidRPr="00FA62DB" w14:paraId="35CA5AC8" w14:textId="77777777" w:rsidTr="00ED4EA0">
        <w:trPr>
          <w:trHeight w:val="314"/>
        </w:trPr>
        <w:tc>
          <w:tcPr>
            <w:tcW w:w="2081" w:type="dxa"/>
            <w:tcBorders>
              <w:top w:val="nil"/>
              <w:left w:val="nil"/>
              <w:bottom w:val="nil"/>
              <w:right w:val="nil"/>
            </w:tcBorders>
            <w:shd w:val="clear" w:color="auto" w:fill="auto"/>
            <w:noWrap/>
            <w:vAlign w:val="bottom"/>
            <w:hideMark/>
          </w:tcPr>
          <w:p w14:paraId="27E175D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Matthew</w:t>
            </w:r>
          </w:p>
        </w:tc>
        <w:tc>
          <w:tcPr>
            <w:tcW w:w="1227" w:type="dxa"/>
            <w:tcBorders>
              <w:top w:val="nil"/>
              <w:left w:val="nil"/>
              <w:bottom w:val="nil"/>
              <w:right w:val="nil"/>
            </w:tcBorders>
            <w:shd w:val="clear" w:color="auto" w:fill="auto"/>
            <w:noWrap/>
            <w:vAlign w:val="bottom"/>
            <w:hideMark/>
          </w:tcPr>
          <w:p w14:paraId="0F723E9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2CD7713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27</w:t>
            </w:r>
          </w:p>
        </w:tc>
        <w:tc>
          <w:tcPr>
            <w:tcW w:w="2315" w:type="dxa"/>
            <w:tcBorders>
              <w:top w:val="nil"/>
              <w:left w:val="nil"/>
              <w:bottom w:val="nil"/>
              <w:right w:val="nil"/>
            </w:tcBorders>
            <w:shd w:val="clear" w:color="auto" w:fill="auto"/>
            <w:noWrap/>
            <w:vAlign w:val="bottom"/>
            <w:hideMark/>
          </w:tcPr>
          <w:p w14:paraId="601ED5FE"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Asian</w:t>
            </w:r>
          </w:p>
        </w:tc>
        <w:tc>
          <w:tcPr>
            <w:tcW w:w="2840" w:type="dxa"/>
            <w:gridSpan w:val="2"/>
            <w:tcBorders>
              <w:top w:val="nil"/>
              <w:left w:val="nil"/>
              <w:bottom w:val="nil"/>
              <w:right w:val="nil"/>
            </w:tcBorders>
            <w:shd w:val="clear" w:color="auto" w:fill="auto"/>
            <w:noWrap/>
            <w:vAlign w:val="bottom"/>
            <w:hideMark/>
          </w:tcPr>
          <w:p w14:paraId="1A046604"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45F3C92E" w14:textId="77777777" w:rsidTr="00ED4EA0">
        <w:trPr>
          <w:trHeight w:val="314"/>
        </w:trPr>
        <w:tc>
          <w:tcPr>
            <w:tcW w:w="2081" w:type="dxa"/>
            <w:tcBorders>
              <w:top w:val="nil"/>
              <w:left w:val="nil"/>
              <w:bottom w:val="nil"/>
              <w:right w:val="nil"/>
            </w:tcBorders>
            <w:shd w:val="clear" w:color="auto" w:fill="auto"/>
            <w:noWrap/>
            <w:vAlign w:val="bottom"/>
            <w:hideMark/>
          </w:tcPr>
          <w:p w14:paraId="2F096E6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Carl</w:t>
            </w:r>
          </w:p>
        </w:tc>
        <w:tc>
          <w:tcPr>
            <w:tcW w:w="1227" w:type="dxa"/>
            <w:tcBorders>
              <w:top w:val="nil"/>
              <w:left w:val="nil"/>
              <w:bottom w:val="nil"/>
              <w:right w:val="nil"/>
            </w:tcBorders>
            <w:shd w:val="clear" w:color="auto" w:fill="auto"/>
            <w:noWrap/>
            <w:vAlign w:val="bottom"/>
            <w:hideMark/>
          </w:tcPr>
          <w:p w14:paraId="17DCD3F6"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0DBC51D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24</w:t>
            </w:r>
          </w:p>
        </w:tc>
        <w:tc>
          <w:tcPr>
            <w:tcW w:w="2315" w:type="dxa"/>
            <w:tcBorders>
              <w:top w:val="nil"/>
              <w:left w:val="nil"/>
              <w:bottom w:val="nil"/>
              <w:right w:val="nil"/>
            </w:tcBorders>
            <w:shd w:val="clear" w:color="auto" w:fill="auto"/>
            <w:noWrap/>
            <w:vAlign w:val="bottom"/>
            <w:hideMark/>
          </w:tcPr>
          <w:p w14:paraId="0C9C9E4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European American</w:t>
            </w:r>
          </w:p>
        </w:tc>
        <w:tc>
          <w:tcPr>
            <w:tcW w:w="2840" w:type="dxa"/>
            <w:gridSpan w:val="2"/>
            <w:tcBorders>
              <w:top w:val="nil"/>
              <w:left w:val="nil"/>
              <w:bottom w:val="nil"/>
              <w:right w:val="nil"/>
            </w:tcBorders>
            <w:shd w:val="clear" w:color="auto" w:fill="auto"/>
            <w:noWrap/>
            <w:vAlign w:val="bottom"/>
            <w:hideMark/>
          </w:tcPr>
          <w:p w14:paraId="6F706586"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Graduate</w:t>
            </w:r>
          </w:p>
        </w:tc>
      </w:tr>
      <w:tr w:rsidR="006B1A88" w:rsidRPr="00FA62DB" w14:paraId="67CA4504" w14:textId="77777777" w:rsidTr="00ED4EA0">
        <w:trPr>
          <w:trHeight w:val="314"/>
        </w:trPr>
        <w:tc>
          <w:tcPr>
            <w:tcW w:w="2081" w:type="dxa"/>
            <w:tcBorders>
              <w:top w:val="nil"/>
              <w:left w:val="nil"/>
              <w:bottom w:val="nil"/>
              <w:right w:val="nil"/>
            </w:tcBorders>
            <w:shd w:val="clear" w:color="auto" w:fill="auto"/>
            <w:noWrap/>
            <w:vAlign w:val="bottom"/>
            <w:hideMark/>
          </w:tcPr>
          <w:p w14:paraId="3479BB29"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Jason</w:t>
            </w:r>
          </w:p>
        </w:tc>
        <w:tc>
          <w:tcPr>
            <w:tcW w:w="1227" w:type="dxa"/>
            <w:tcBorders>
              <w:top w:val="nil"/>
              <w:left w:val="nil"/>
              <w:bottom w:val="nil"/>
              <w:right w:val="nil"/>
            </w:tcBorders>
            <w:shd w:val="clear" w:color="auto" w:fill="auto"/>
            <w:noWrap/>
            <w:vAlign w:val="bottom"/>
            <w:hideMark/>
          </w:tcPr>
          <w:p w14:paraId="3D0DD861"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Male</w:t>
            </w:r>
          </w:p>
        </w:tc>
        <w:tc>
          <w:tcPr>
            <w:tcW w:w="1044" w:type="dxa"/>
            <w:gridSpan w:val="2"/>
            <w:tcBorders>
              <w:top w:val="nil"/>
              <w:left w:val="nil"/>
              <w:bottom w:val="nil"/>
              <w:right w:val="nil"/>
            </w:tcBorders>
            <w:shd w:val="clear" w:color="auto" w:fill="auto"/>
            <w:noWrap/>
            <w:vAlign w:val="bottom"/>
            <w:hideMark/>
          </w:tcPr>
          <w:p w14:paraId="5732DBD3"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22</w:t>
            </w:r>
          </w:p>
        </w:tc>
        <w:tc>
          <w:tcPr>
            <w:tcW w:w="2315" w:type="dxa"/>
            <w:tcBorders>
              <w:top w:val="nil"/>
              <w:left w:val="nil"/>
              <w:bottom w:val="nil"/>
              <w:right w:val="nil"/>
            </w:tcBorders>
            <w:shd w:val="clear" w:color="auto" w:fill="auto"/>
            <w:noWrap/>
            <w:vAlign w:val="bottom"/>
            <w:hideMark/>
          </w:tcPr>
          <w:p w14:paraId="55281EA5"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European American</w:t>
            </w:r>
          </w:p>
        </w:tc>
        <w:tc>
          <w:tcPr>
            <w:tcW w:w="2840" w:type="dxa"/>
            <w:gridSpan w:val="2"/>
            <w:tcBorders>
              <w:top w:val="nil"/>
              <w:left w:val="nil"/>
              <w:bottom w:val="nil"/>
              <w:right w:val="nil"/>
            </w:tcBorders>
            <w:shd w:val="clear" w:color="auto" w:fill="auto"/>
            <w:noWrap/>
            <w:vAlign w:val="bottom"/>
            <w:hideMark/>
          </w:tcPr>
          <w:p w14:paraId="7F2C767B" w14:textId="77777777" w:rsidR="006B1A88" w:rsidRPr="00FA62DB" w:rsidRDefault="006B1A88" w:rsidP="006E6EDE">
            <w:pPr>
              <w:spacing w:after="0" w:line="240" w:lineRule="auto"/>
              <w:jc w:val="both"/>
              <w:rPr>
                <w:rFonts w:ascii="Calibri" w:eastAsia="Times New Roman" w:hAnsi="Calibri" w:cs="Calibri"/>
                <w:color w:val="000000"/>
                <w:sz w:val="20"/>
                <w:szCs w:val="20"/>
              </w:rPr>
            </w:pPr>
            <w:r w:rsidRPr="00FA62DB">
              <w:rPr>
                <w:rFonts w:ascii="Calibri" w:eastAsia="Times New Roman" w:hAnsi="Calibri" w:cs="Calibri"/>
                <w:color w:val="000000"/>
                <w:sz w:val="20"/>
                <w:szCs w:val="20"/>
              </w:rPr>
              <w:t>Undergraduate</w:t>
            </w:r>
          </w:p>
        </w:tc>
      </w:tr>
    </w:tbl>
    <w:p w14:paraId="331C13FD" w14:textId="77777777" w:rsidR="006B1A88" w:rsidRPr="00FA62DB" w:rsidRDefault="006B1A88" w:rsidP="006E6EDE">
      <w:pPr>
        <w:spacing w:line="240" w:lineRule="auto"/>
        <w:ind w:firstLine="720"/>
        <w:jc w:val="both"/>
        <w:rPr>
          <w:rFonts w:ascii="Arial" w:hAnsi="Arial" w:cs="Arial"/>
          <w:sz w:val="20"/>
          <w:szCs w:val="20"/>
        </w:rPr>
      </w:pPr>
    </w:p>
    <w:p w14:paraId="433DDD6B" w14:textId="77777777" w:rsidR="00FB2ECA" w:rsidRDefault="00FB2ECA" w:rsidP="006E6EDE">
      <w:pPr>
        <w:pStyle w:val="NormalWeb"/>
        <w:spacing w:before="0" w:beforeAutospacing="0" w:after="0" w:afterAutospacing="0"/>
        <w:jc w:val="both"/>
        <w:rPr>
          <w:rFonts w:ascii="Arial" w:hAnsi="Arial" w:cs="Arial"/>
          <w:b/>
          <w:sz w:val="20"/>
          <w:szCs w:val="20"/>
        </w:rPr>
      </w:pPr>
    </w:p>
    <w:p w14:paraId="17F123DB" w14:textId="40890FB2" w:rsidR="00930712" w:rsidRPr="00FA62DB" w:rsidRDefault="00055A03" w:rsidP="006E6EDE">
      <w:pPr>
        <w:pStyle w:val="NormalWeb"/>
        <w:spacing w:before="0" w:beforeAutospacing="0" w:after="0" w:afterAutospacing="0"/>
        <w:jc w:val="both"/>
        <w:rPr>
          <w:rFonts w:ascii="Arial" w:hAnsi="Arial" w:cs="Arial"/>
          <w:b/>
          <w:sz w:val="20"/>
          <w:szCs w:val="20"/>
        </w:rPr>
      </w:pPr>
      <w:r>
        <w:rPr>
          <w:rFonts w:ascii="Arial" w:hAnsi="Arial" w:cs="Arial"/>
          <w:b/>
          <w:sz w:val="20"/>
          <w:szCs w:val="20"/>
        </w:rPr>
        <w:t xml:space="preserve">Part I </w:t>
      </w:r>
      <w:r w:rsidR="00906B28" w:rsidRPr="00FA62DB">
        <w:rPr>
          <w:rFonts w:ascii="Arial" w:hAnsi="Arial" w:cs="Arial"/>
          <w:b/>
          <w:sz w:val="20"/>
          <w:szCs w:val="20"/>
        </w:rPr>
        <w:t>Results – Emergent Themes</w:t>
      </w:r>
    </w:p>
    <w:p w14:paraId="5C312191" w14:textId="0E755A8F" w:rsidR="00FD0288" w:rsidRPr="00FA62DB" w:rsidRDefault="00050774"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Much insight was gleaned from </w:t>
      </w:r>
      <w:r w:rsidR="00C01C37" w:rsidRPr="00FA62DB">
        <w:rPr>
          <w:rFonts w:ascii="Arial" w:hAnsi="Arial" w:cs="Arial"/>
          <w:sz w:val="20"/>
          <w:szCs w:val="20"/>
        </w:rPr>
        <w:t>participants</w:t>
      </w:r>
      <w:r w:rsidRPr="00FA62DB">
        <w:rPr>
          <w:rFonts w:ascii="Arial" w:hAnsi="Arial" w:cs="Arial"/>
          <w:sz w:val="20"/>
          <w:szCs w:val="20"/>
        </w:rPr>
        <w:t xml:space="preserve"> regarding their sentiment</w:t>
      </w:r>
      <w:r w:rsidR="00CB3635" w:rsidRPr="00FA62DB">
        <w:rPr>
          <w:rFonts w:ascii="Arial" w:hAnsi="Arial" w:cs="Arial"/>
          <w:sz w:val="20"/>
          <w:szCs w:val="20"/>
        </w:rPr>
        <w:t>s</w:t>
      </w:r>
      <w:r w:rsidRPr="00FA62DB">
        <w:rPr>
          <w:rFonts w:ascii="Arial" w:hAnsi="Arial" w:cs="Arial"/>
          <w:sz w:val="20"/>
          <w:szCs w:val="20"/>
        </w:rPr>
        <w:t xml:space="preserve"> an</w:t>
      </w:r>
      <w:r w:rsidR="00033484" w:rsidRPr="00FA62DB">
        <w:rPr>
          <w:rFonts w:ascii="Arial" w:hAnsi="Arial" w:cs="Arial"/>
          <w:sz w:val="20"/>
          <w:szCs w:val="20"/>
        </w:rPr>
        <w:t xml:space="preserve">d experiences with networking. </w:t>
      </w:r>
      <w:r w:rsidR="00EB75C9" w:rsidRPr="00FA62DB">
        <w:rPr>
          <w:rFonts w:ascii="Arial" w:hAnsi="Arial" w:cs="Arial"/>
          <w:sz w:val="20"/>
          <w:szCs w:val="20"/>
        </w:rPr>
        <w:t>Several themes emerged from the data</w:t>
      </w:r>
      <w:r w:rsidRPr="00FA62DB">
        <w:rPr>
          <w:rFonts w:ascii="Arial" w:hAnsi="Arial" w:cs="Arial"/>
          <w:sz w:val="20"/>
          <w:szCs w:val="20"/>
        </w:rPr>
        <w:t xml:space="preserve"> from </w:t>
      </w:r>
      <w:r w:rsidR="00C01C37" w:rsidRPr="00FA62DB">
        <w:rPr>
          <w:rFonts w:ascii="Arial" w:hAnsi="Arial" w:cs="Arial"/>
          <w:sz w:val="20"/>
          <w:szCs w:val="20"/>
        </w:rPr>
        <w:t>the students</w:t>
      </w:r>
      <w:r w:rsidR="00033484" w:rsidRPr="00FA62DB">
        <w:rPr>
          <w:rFonts w:ascii="Arial" w:hAnsi="Arial" w:cs="Arial"/>
          <w:sz w:val="20"/>
          <w:szCs w:val="20"/>
        </w:rPr>
        <w:t xml:space="preserve">. </w:t>
      </w:r>
      <w:r w:rsidR="00985064" w:rsidRPr="00FA62DB">
        <w:rPr>
          <w:rFonts w:ascii="Arial" w:hAnsi="Arial" w:cs="Arial"/>
          <w:sz w:val="20"/>
          <w:szCs w:val="20"/>
        </w:rPr>
        <w:t xml:space="preserve">Overall, students acknowledged the importance of networking, conceded to </w:t>
      </w:r>
      <w:r w:rsidR="00E86E2C" w:rsidRPr="00FA62DB">
        <w:rPr>
          <w:rFonts w:ascii="Arial" w:hAnsi="Arial" w:cs="Arial"/>
          <w:sz w:val="20"/>
          <w:szCs w:val="20"/>
        </w:rPr>
        <w:t xml:space="preserve">certain </w:t>
      </w:r>
      <w:r w:rsidR="00985064" w:rsidRPr="00FA62DB">
        <w:rPr>
          <w:rFonts w:ascii="Arial" w:hAnsi="Arial" w:cs="Arial"/>
          <w:sz w:val="20"/>
          <w:szCs w:val="20"/>
        </w:rPr>
        <w:t xml:space="preserve">challenges they </w:t>
      </w:r>
      <w:r w:rsidR="00E86E2C" w:rsidRPr="00FA62DB">
        <w:rPr>
          <w:rFonts w:ascii="Arial" w:hAnsi="Arial" w:cs="Arial"/>
          <w:sz w:val="20"/>
          <w:szCs w:val="20"/>
        </w:rPr>
        <w:t xml:space="preserve">might encounter </w:t>
      </w:r>
      <w:r w:rsidR="00985064" w:rsidRPr="00FA62DB">
        <w:rPr>
          <w:rFonts w:ascii="Arial" w:hAnsi="Arial" w:cs="Arial"/>
          <w:sz w:val="20"/>
          <w:szCs w:val="20"/>
        </w:rPr>
        <w:t>w</w:t>
      </w:r>
      <w:r w:rsidR="00E86E2C" w:rsidRPr="00FA62DB">
        <w:rPr>
          <w:rFonts w:ascii="Arial" w:hAnsi="Arial" w:cs="Arial"/>
          <w:sz w:val="20"/>
          <w:szCs w:val="20"/>
        </w:rPr>
        <w:t>hen</w:t>
      </w:r>
      <w:r w:rsidR="00985064" w:rsidRPr="00FA62DB">
        <w:rPr>
          <w:rFonts w:ascii="Arial" w:hAnsi="Arial" w:cs="Arial"/>
          <w:sz w:val="20"/>
          <w:szCs w:val="20"/>
        </w:rPr>
        <w:t xml:space="preserve"> networking and addressed some of the anxieties and emotion</w:t>
      </w:r>
      <w:r w:rsidR="00E86E2C" w:rsidRPr="00FA62DB">
        <w:rPr>
          <w:rFonts w:ascii="Arial" w:hAnsi="Arial" w:cs="Arial"/>
          <w:sz w:val="20"/>
          <w:szCs w:val="20"/>
        </w:rPr>
        <w:t>al</w:t>
      </w:r>
      <w:r w:rsidR="00985064" w:rsidRPr="00FA62DB">
        <w:rPr>
          <w:rFonts w:ascii="Arial" w:hAnsi="Arial" w:cs="Arial"/>
          <w:sz w:val="20"/>
          <w:szCs w:val="20"/>
        </w:rPr>
        <w:t xml:space="preserve"> reactions they have about engaging in the activity.</w:t>
      </w:r>
      <w:r w:rsidR="00033484" w:rsidRPr="00FA62DB">
        <w:rPr>
          <w:rFonts w:ascii="Arial" w:hAnsi="Arial" w:cs="Arial"/>
          <w:sz w:val="20"/>
          <w:szCs w:val="20"/>
        </w:rPr>
        <w:t xml:space="preserve"> </w:t>
      </w:r>
      <w:r w:rsidR="00CB3635" w:rsidRPr="00FA62DB">
        <w:rPr>
          <w:rFonts w:ascii="Arial" w:hAnsi="Arial" w:cs="Arial"/>
          <w:sz w:val="20"/>
          <w:szCs w:val="20"/>
        </w:rPr>
        <w:t>These themes are further delineated and discussed next.</w:t>
      </w:r>
    </w:p>
    <w:p w14:paraId="2C083C60" w14:textId="77777777" w:rsidR="00930712" w:rsidRPr="00FA62DB" w:rsidRDefault="00930712" w:rsidP="006E6EDE">
      <w:pPr>
        <w:spacing w:after="0" w:line="240" w:lineRule="auto"/>
        <w:ind w:firstLine="720"/>
        <w:jc w:val="both"/>
        <w:rPr>
          <w:rFonts w:ascii="Arial" w:hAnsi="Arial" w:cs="Arial"/>
          <w:sz w:val="20"/>
          <w:szCs w:val="20"/>
        </w:rPr>
      </w:pPr>
    </w:p>
    <w:p w14:paraId="3CEA8D99" w14:textId="77777777" w:rsidR="00474B82" w:rsidRPr="00055A03" w:rsidRDefault="00474B82" w:rsidP="006E6EDE">
      <w:pPr>
        <w:spacing w:after="0" w:line="240" w:lineRule="auto"/>
        <w:jc w:val="both"/>
        <w:rPr>
          <w:rFonts w:ascii="Arial" w:hAnsi="Arial" w:cs="Arial"/>
          <w:i/>
          <w:sz w:val="20"/>
          <w:szCs w:val="20"/>
        </w:rPr>
      </w:pPr>
      <w:r w:rsidRPr="00055A03">
        <w:rPr>
          <w:rFonts w:ascii="Arial" w:hAnsi="Arial" w:cs="Arial"/>
          <w:i/>
          <w:sz w:val="20"/>
          <w:szCs w:val="20"/>
        </w:rPr>
        <w:t>Importance of Networking</w:t>
      </w:r>
    </w:p>
    <w:p w14:paraId="079B33C9" w14:textId="631BDAAA" w:rsidR="00EB75C9" w:rsidRPr="00FA62DB" w:rsidRDefault="00DC1765" w:rsidP="006E6EDE">
      <w:pPr>
        <w:spacing w:after="0" w:line="240" w:lineRule="auto"/>
        <w:ind w:firstLine="720"/>
        <w:jc w:val="both"/>
        <w:rPr>
          <w:rFonts w:ascii="Arial" w:hAnsi="Arial" w:cs="Arial"/>
          <w:sz w:val="20"/>
          <w:szCs w:val="20"/>
        </w:rPr>
      </w:pPr>
      <w:r w:rsidRPr="00FA62DB">
        <w:rPr>
          <w:rFonts w:ascii="Arial" w:hAnsi="Arial" w:cs="Arial"/>
          <w:sz w:val="20"/>
          <w:szCs w:val="20"/>
        </w:rPr>
        <w:t>T</w:t>
      </w:r>
      <w:r w:rsidR="00C14629" w:rsidRPr="00FA62DB">
        <w:rPr>
          <w:rFonts w:ascii="Arial" w:hAnsi="Arial" w:cs="Arial"/>
          <w:sz w:val="20"/>
          <w:szCs w:val="20"/>
        </w:rPr>
        <w:t xml:space="preserve">here was </w:t>
      </w:r>
      <w:r w:rsidR="00645A0F" w:rsidRPr="00FA62DB">
        <w:rPr>
          <w:rFonts w:ascii="Arial" w:hAnsi="Arial" w:cs="Arial"/>
          <w:sz w:val="20"/>
          <w:szCs w:val="20"/>
        </w:rPr>
        <w:t xml:space="preserve">a </w:t>
      </w:r>
      <w:r w:rsidR="00B96181" w:rsidRPr="00FA62DB">
        <w:rPr>
          <w:rFonts w:ascii="Arial" w:hAnsi="Arial" w:cs="Arial"/>
          <w:sz w:val="20"/>
          <w:szCs w:val="20"/>
        </w:rPr>
        <w:t>consensus</w:t>
      </w:r>
      <w:r w:rsidR="00C14629" w:rsidRPr="00FA62DB">
        <w:rPr>
          <w:rFonts w:ascii="Arial" w:hAnsi="Arial" w:cs="Arial"/>
          <w:sz w:val="20"/>
          <w:szCs w:val="20"/>
        </w:rPr>
        <w:t xml:space="preserve"> regardin</w:t>
      </w:r>
      <w:r w:rsidR="00033484" w:rsidRPr="00FA62DB">
        <w:rPr>
          <w:rFonts w:ascii="Arial" w:hAnsi="Arial" w:cs="Arial"/>
          <w:sz w:val="20"/>
          <w:szCs w:val="20"/>
        </w:rPr>
        <w:t>g the importance of networking.</w:t>
      </w:r>
      <w:r w:rsidR="00C14629" w:rsidRPr="00FA62DB">
        <w:rPr>
          <w:rFonts w:ascii="Arial" w:hAnsi="Arial" w:cs="Arial"/>
          <w:sz w:val="20"/>
          <w:szCs w:val="20"/>
        </w:rPr>
        <w:t xml:space="preserve"> </w:t>
      </w:r>
      <w:r w:rsidR="00474B82" w:rsidRPr="00FA62DB">
        <w:rPr>
          <w:rFonts w:ascii="Arial" w:hAnsi="Arial" w:cs="Arial"/>
          <w:sz w:val="20"/>
          <w:szCs w:val="20"/>
        </w:rPr>
        <w:t>Students acknowledged that networking could help the</w:t>
      </w:r>
      <w:r w:rsidR="00033484" w:rsidRPr="00FA62DB">
        <w:rPr>
          <w:rFonts w:ascii="Arial" w:hAnsi="Arial" w:cs="Arial"/>
          <w:sz w:val="20"/>
          <w:szCs w:val="20"/>
        </w:rPr>
        <w:t xml:space="preserve">m secure internships and jobs. </w:t>
      </w:r>
      <w:r w:rsidR="00474B82" w:rsidRPr="00FA62DB">
        <w:rPr>
          <w:rFonts w:ascii="Arial" w:hAnsi="Arial" w:cs="Arial"/>
          <w:sz w:val="20"/>
          <w:szCs w:val="20"/>
        </w:rPr>
        <w:t>They also recognized the value of seeking good mentorship through networking efforts.</w:t>
      </w:r>
    </w:p>
    <w:p w14:paraId="13BC9E5D" w14:textId="77777777" w:rsidR="001F5658" w:rsidRPr="00FA62DB" w:rsidRDefault="001F5658" w:rsidP="006E6EDE">
      <w:pPr>
        <w:spacing w:after="0" w:line="240" w:lineRule="auto"/>
        <w:ind w:firstLine="720"/>
        <w:jc w:val="both"/>
        <w:rPr>
          <w:rFonts w:ascii="Arial" w:hAnsi="Arial" w:cs="Arial"/>
          <w:sz w:val="20"/>
          <w:szCs w:val="20"/>
        </w:rPr>
      </w:pPr>
    </w:p>
    <w:p w14:paraId="7E19B7E8" w14:textId="1880F5AB" w:rsidR="0026746E" w:rsidRPr="00E11134" w:rsidRDefault="000025F2" w:rsidP="006E6EDE">
      <w:pPr>
        <w:pStyle w:val="ListParagraph"/>
        <w:numPr>
          <w:ilvl w:val="0"/>
          <w:numId w:val="14"/>
        </w:numPr>
        <w:spacing w:after="0" w:line="240" w:lineRule="auto"/>
        <w:jc w:val="both"/>
        <w:rPr>
          <w:rFonts w:ascii="Arial" w:hAnsi="Arial" w:cs="Arial"/>
          <w:i/>
          <w:sz w:val="20"/>
          <w:szCs w:val="20"/>
        </w:rPr>
      </w:pPr>
      <w:r w:rsidRPr="00E11134">
        <w:rPr>
          <w:rFonts w:ascii="Arial" w:hAnsi="Arial" w:cs="Arial"/>
          <w:i/>
          <w:sz w:val="20"/>
          <w:szCs w:val="20"/>
        </w:rPr>
        <w:t>The more people you actually meet is how you get your job, and that's the biggest issue, getting your foot in the door. Yes, experience gets you to a certain poi</w:t>
      </w:r>
      <w:r w:rsidR="00645A0F" w:rsidRPr="00E11134">
        <w:rPr>
          <w:rFonts w:ascii="Arial" w:hAnsi="Arial" w:cs="Arial"/>
          <w:i/>
          <w:sz w:val="20"/>
          <w:szCs w:val="20"/>
        </w:rPr>
        <w:t>nt, but you need to know people</w:t>
      </w:r>
      <w:r w:rsidRPr="00E11134">
        <w:rPr>
          <w:rFonts w:ascii="Arial" w:hAnsi="Arial" w:cs="Arial"/>
          <w:i/>
          <w:sz w:val="20"/>
          <w:szCs w:val="20"/>
        </w:rPr>
        <w:t xml:space="preserve"> because they're going to be the ones who are going to recommend you for these jobs--who tell you about the jobs that are coming up... –</w:t>
      </w:r>
      <w:r w:rsidR="00EA6D7D" w:rsidRPr="00E11134">
        <w:rPr>
          <w:rFonts w:ascii="Arial" w:hAnsi="Arial" w:cs="Arial"/>
          <w:i/>
          <w:sz w:val="20"/>
          <w:szCs w:val="20"/>
        </w:rPr>
        <w:t xml:space="preserve">John, </w:t>
      </w:r>
      <w:r w:rsidRPr="00E11134">
        <w:rPr>
          <w:rFonts w:ascii="Arial" w:hAnsi="Arial" w:cs="Arial"/>
          <w:i/>
          <w:sz w:val="20"/>
          <w:szCs w:val="20"/>
        </w:rPr>
        <w:t>undergraduate</w:t>
      </w:r>
      <w:r w:rsidR="00EA6D7D" w:rsidRPr="00E11134">
        <w:rPr>
          <w:rFonts w:ascii="Arial" w:hAnsi="Arial" w:cs="Arial"/>
          <w:i/>
          <w:sz w:val="20"/>
          <w:szCs w:val="20"/>
        </w:rPr>
        <w:t xml:space="preserve"> </w:t>
      </w:r>
    </w:p>
    <w:p w14:paraId="76C4D32D" w14:textId="77E6555D" w:rsidR="00CC2E33" w:rsidRPr="00FA62DB" w:rsidRDefault="00CC2E33" w:rsidP="006E6EDE">
      <w:pPr>
        <w:spacing w:after="0" w:line="240" w:lineRule="auto"/>
        <w:jc w:val="both"/>
        <w:rPr>
          <w:rFonts w:ascii="Arial" w:hAnsi="Arial" w:cs="Arial"/>
          <w:i/>
          <w:sz w:val="20"/>
          <w:szCs w:val="20"/>
        </w:rPr>
      </w:pPr>
    </w:p>
    <w:p w14:paraId="0C7FE926" w14:textId="66C54A5B" w:rsidR="00CC2E33" w:rsidRPr="00E11134" w:rsidRDefault="00CC2E33" w:rsidP="006E6EDE">
      <w:pPr>
        <w:pStyle w:val="ListParagraph"/>
        <w:numPr>
          <w:ilvl w:val="0"/>
          <w:numId w:val="14"/>
        </w:numPr>
        <w:spacing w:after="0" w:line="240" w:lineRule="auto"/>
        <w:jc w:val="both"/>
        <w:rPr>
          <w:rFonts w:ascii="Arial" w:hAnsi="Arial" w:cs="Arial"/>
          <w:i/>
          <w:sz w:val="20"/>
          <w:szCs w:val="20"/>
        </w:rPr>
      </w:pPr>
      <w:r w:rsidRPr="00E11134">
        <w:rPr>
          <w:rFonts w:ascii="Arial" w:hAnsi="Arial" w:cs="Arial"/>
          <w:i/>
          <w:sz w:val="20"/>
          <w:szCs w:val="20"/>
        </w:rPr>
        <w:t>Ment</w:t>
      </w:r>
      <w:r w:rsidR="00033484" w:rsidRPr="00E11134">
        <w:rPr>
          <w:rFonts w:ascii="Arial" w:hAnsi="Arial" w:cs="Arial"/>
          <w:i/>
          <w:sz w:val="20"/>
          <w:szCs w:val="20"/>
        </w:rPr>
        <w:t xml:space="preserve">orships cannot be understated. </w:t>
      </w:r>
      <w:r w:rsidRPr="00E11134">
        <w:rPr>
          <w:rFonts w:ascii="Arial" w:hAnsi="Arial" w:cs="Arial"/>
          <w:i/>
          <w:sz w:val="20"/>
          <w:szCs w:val="20"/>
        </w:rPr>
        <w:t>I had an opport</w:t>
      </w:r>
      <w:r w:rsidR="00033484" w:rsidRPr="00E11134">
        <w:rPr>
          <w:rFonts w:ascii="Arial" w:hAnsi="Arial" w:cs="Arial"/>
          <w:i/>
          <w:sz w:val="20"/>
          <w:szCs w:val="20"/>
        </w:rPr>
        <w:t>unity to have a mentor.</w:t>
      </w:r>
      <w:r w:rsidR="00645A0F" w:rsidRPr="00E11134">
        <w:rPr>
          <w:rFonts w:ascii="Arial" w:hAnsi="Arial" w:cs="Arial"/>
          <w:i/>
          <w:sz w:val="20"/>
          <w:szCs w:val="20"/>
        </w:rPr>
        <w:t xml:space="preserve"> It was</w:t>
      </w:r>
      <w:r w:rsidRPr="00E11134">
        <w:rPr>
          <w:rFonts w:ascii="Arial" w:hAnsi="Arial" w:cs="Arial"/>
          <w:i/>
          <w:sz w:val="20"/>
          <w:szCs w:val="20"/>
        </w:rPr>
        <w:t xml:space="preserve"> great, particularly f</w:t>
      </w:r>
      <w:r w:rsidR="00033484" w:rsidRPr="00E11134">
        <w:rPr>
          <w:rFonts w:ascii="Arial" w:hAnsi="Arial" w:cs="Arial"/>
          <w:i/>
          <w:sz w:val="20"/>
          <w:szCs w:val="20"/>
        </w:rPr>
        <w:t xml:space="preserve">or a person of color. </w:t>
      </w:r>
      <w:r w:rsidRPr="00E11134">
        <w:rPr>
          <w:rFonts w:ascii="Arial" w:hAnsi="Arial" w:cs="Arial"/>
          <w:i/>
          <w:sz w:val="20"/>
          <w:szCs w:val="20"/>
        </w:rPr>
        <w:t>Being advised as a student is a very big thing for me</w:t>
      </w:r>
      <w:r w:rsidR="00033484" w:rsidRPr="00E11134">
        <w:rPr>
          <w:rFonts w:ascii="Arial" w:hAnsi="Arial" w:cs="Arial"/>
          <w:i/>
          <w:sz w:val="20"/>
          <w:szCs w:val="20"/>
        </w:rPr>
        <w:t>. —</w:t>
      </w:r>
      <w:r w:rsidRPr="00E11134">
        <w:rPr>
          <w:rFonts w:ascii="Arial" w:hAnsi="Arial" w:cs="Arial"/>
          <w:i/>
          <w:sz w:val="20"/>
          <w:szCs w:val="20"/>
        </w:rPr>
        <w:t xml:space="preserve"> Michael, undergraduate</w:t>
      </w:r>
    </w:p>
    <w:p w14:paraId="5A65BFE7" w14:textId="221FFD52" w:rsidR="00CC2E33" w:rsidRPr="00FA62DB" w:rsidRDefault="00CC2E33" w:rsidP="006E6EDE">
      <w:pPr>
        <w:spacing w:after="0" w:line="240" w:lineRule="auto"/>
        <w:jc w:val="both"/>
        <w:rPr>
          <w:rFonts w:ascii="Arial" w:hAnsi="Arial" w:cs="Arial"/>
          <w:i/>
          <w:sz w:val="20"/>
          <w:szCs w:val="20"/>
        </w:rPr>
      </w:pPr>
    </w:p>
    <w:p w14:paraId="24D00A01" w14:textId="1491A793" w:rsidR="00FD0288" w:rsidRPr="00FA62DB" w:rsidRDefault="00CC2E33" w:rsidP="006E6EDE">
      <w:pPr>
        <w:spacing w:after="0" w:line="240" w:lineRule="auto"/>
        <w:jc w:val="both"/>
        <w:rPr>
          <w:rFonts w:ascii="Arial" w:hAnsi="Arial" w:cs="Arial"/>
          <w:sz w:val="20"/>
          <w:szCs w:val="20"/>
        </w:rPr>
      </w:pPr>
      <w:r w:rsidRPr="00FA62DB">
        <w:rPr>
          <w:rFonts w:ascii="Arial" w:hAnsi="Arial" w:cs="Arial"/>
          <w:sz w:val="20"/>
          <w:szCs w:val="20"/>
        </w:rPr>
        <w:t>Students also prioritized how important it is to develop good verbal communication skills to faci</w:t>
      </w:r>
      <w:r w:rsidR="00033484" w:rsidRPr="00FA62DB">
        <w:rPr>
          <w:rFonts w:ascii="Arial" w:hAnsi="Arial" w:cs="Arial"/>
          <w:sz w:val="20"/>
          <w:szCs w:val="20"/>
        </w:rPr>
        <w:t xml:space="preserve">litate the networking process. </w:t>
      </w:r>
      <w:r w:rsidRPr="00FA62DB">
        <w:rPr>
          <w:rFonts w:ascii="Arial" w:hAnsi="Arial" w:cs="Arial"/>
          <w:sz w:val="20"/>
          <w:szCs w:val="20"/>
        </w:rPr>
        <w:t xml:space="preserve">This was an essential skill </w:t>
      </w:r>
      <w:r w:rsidR="00645A0F" w:rsidRPr="00FA62DB">
        <w:rPr>
          <w:rFonts w:ascii="Arial" w:hAnsi="Arial" w:cs="Arial"/>
          <w:sz w:val="20"/>
          <w:szCs w:val="20"/>
        </w:rPr>
        <w:t>that</w:t>
      </w:r>
      <w:r w:rsidRPr="00FA62DB">
        <w:rPr>
          <w:rFonts w:ascii="Arial" w:hAnsi="Arial" w:cs="Arial"/>
          <w:sz w:val="20"/>
          <w:szCs w:val="20"/>
        </w:rPr>
        <w:t xml:space="preserve"> students expected to acquire in the course of their business educational experience. </w:t>
      </w:r>
    </w:p>
    <w:p w14:paraId="1F71AFB5" w14:textId="77777777" w:rsidR="00645A0F" w:rsidRPr="00FA62DB" w:rsidRDefault="00645A0F" w:rsidP="006E6EDE">
      <w:pPr>
        <w:spacing w:after="0" w:line="240" w:lineRule="auto"/>
        <w:jc w:val="both"/>
        <w:rPr>
          <w:rFonts w:ascii="Arial" w:hAnsi="Arial" w:cs="Arial"/>
          <w:i/>
          <w:sz w:val="20"/>
          <w:szCs w:val="20"/>
        </w:rPr>
      </w:pPr>
    </w:p>
    <w:p w14:paraId="17108C43" w14:textId="2A136C82" w:rsidR="00FB2ECA" w:rsidRDefault="000025F2" w:rsidP="00FB2ECA">
      <w:pPr>
        <w:pStyle w:val="ListParagraph"/>
        <w:numPr>
          <w:ilvl w:val="0"/>
          <w:numId w:val="15"/>
        </w:numPr>
        <w:spacing w:after="0" w:line="240" w:lineRule="auto"/>
        <w:jc w:val="both"/>
        <w:rPr>
          <w:rFonts w:ascii="Arial" w:hAnsi="Arial" w:cs="Arial"/>
          <w:i/>
          <w:sz w:val="20"/>
          <w:szCs w:val="20"/>
        </w:rPr>
      </w:pPr>
      <w:r w:rsidRPr="00E11134">
        <w:rPr>
          <w:rFonts w:ascii="Arial" w:hAnsi="Arial" w:cs="Arial"/>
          <w:i/>
          <w:sz w:val="20"/>
          <w:szCs w:val="20"/>
        </w:rPr>
        <w:lastRenderedPageBreak/>
        <w:t>It's one of the things in business you learn: how to communicate, you get to meet more people</w:t>
      </w:r>
      <w:r w:rsidR="00033484" w:rsidRPr="00E11134">
        <w:rPr>
          <w:rFonts w:ascii="Arial" w:hAnsi="Arial" w:cs="Arial"/>
          <w:i/>
          <w:sz w:val="20"/>
          <w:szCs w:val="20"/>
        </w:rPr>
        <w:t xml:space="preserve">, try to talk to more people. </w:t>
      </w:r>
      <w:r w:rsidRPr="00E11134">
        <w:rPr>
          <w:rFonts w:ascii="Arial" w:hAnsi="Arial" w:cs="Arial"/>
          <w:i/>
          <w:sz w:val="20"/>
          <w:szCs w:val="20"/>
        </w:rPr>
        <w:t xml:space="preserve">It's just one of the most important things, to make a good network with people.— </w:t>
      </w:r>
      <w:r w:rsidR="00EA6D7D" w:rsidRPr="00E11134">
        <w:rPr>
          <w:rFonts w:ascii="Arial" w:hAnsi="Arial" w:cs="Arial"/>
          <w:i/>
          <w:sz w:val="20"/>
          <w:szCs w:val="20"/>
        </w:rPr>
        <w:t xml:space="preserve">Matthew, </w:t>
      </w:r>
      <w:r w:rsidRPr="00E11134">
        <w:rPr>
          <w:rFonts w:ascii="Arial" w:hAnsi="Arial" w:cs="Arial"/>
          <w:i/>
          <w:sz w:val="20"/>
          <w:szCs w:val="20"/>
        </w:rPr>
        <w:t>graduate</w:t>
      </w:r>
    </w:p>
    <w:p w14:paraId="73A00D53" w14:textId="77777777" w:rsidR="00ED4EA0" w:rsidRPr="00FB2ECA" w:rsidRDefault="00ED4EA0" w:rsidP="00ED4EA0">
      <w:pPr>
        <w:pStyle w:val="ListParagraph"/>
        <w:spacing w:after="0" w:line="240" w:lineRule="auto"/>
        <w:jc w:val="both"/>
        <w:rPr>
          <w:rFonts w:ascii="Arial" w:hAnsi="Arial" w:cs="Arial"/>
          <w:i/>
          <w:sz w:val="20"/>
          <w:szCs w:val="20"/>
        </w:rPr>
      </w:pPr>
    </w:p>
    <w:p w14:paraId="7D27FD70" w14:textId="64495DF0" w:rsidR="00776814" w:rsidRPr="00FA62DB" w:rsidRDefault="00761552" w:rsidP="006E6EDE">
      <w:pPr>
        <w:spacing w:after="0" w:line="240" w:lineRule="auto"/>
        <w:ind w:firstLine="720"/>
        <w:jc w:val="both"/>
        <w:rPr>
          <w:rFonts w:ascii="Arial" w:hAnsi="Arial" w:cs="Arial"/>
          <w:sz w:val="20"/>
          <w:szCs w:val="20"/>
        </w:rPr>
      </w:pPr>
      <w:r w:rsidRPr="00FA62DB">
        <w:rPr>
          <w:rFonts w:ascii="Arial" w:hAnsi="Arial" w:cs="Arial"/>
          <w:sz w:val="20"/>
          <w:szCs w:val="20"/>
        </w:rPr>
        <w:t>Although many of the students expressed how important they felt networking</w:t>
      </w:r>
      <w:r w:rsidR="00402F69" w:rsidRPr="00FA62DB">
        <w:rPr>
          <w:rFonts w:ascii="Arial" w:hAnsi="Arial" w:cs="Arial"/>
          <w:sz w:val="20"/>
          <w:szCs w:val="20"/>
        </w:rPr>
        <w:t xml:space="preserve"> </w:t>
      </w:r>
      <w:r w:rsidRPr="00FA62DB">
        <w:rPr>
          <w:rFonts w:ascii="Arial" w:hAnsi="Arial" w:cs="Arial"/>
          <w:sz w:val="20"/>
          <w:szCs w:val="20"/>
        </w:rPr>
        <w:t xml:space="preserve">was, </w:t>
      </w:r>
      <w:r w:rsidR="00886D78" w:rsidRPr="00FA62DB">
        <w:rPr>
          <w:rFonts w:ascii="Arial" w:hAnsi="Arial" w:cs="Arial"/>
          <w:sz w:val="20"/>
          <w:szCs w:val="20"/>
        </w:rPr>
        <w:t>some</w:t>
      </w:r>
      <w:r w:rsidRPr="00FA62DB">
        <w:rPr>
          <w:rFonts w:ascii="Arial" w:hAnsi="Arial" w:cs="Arial"/>
          <w:sz w:val="20"/>
          <w:szCs w:val="20"/>
        </w:rPr>
        <w:t xml:space="preserve"> indicated that they had not attended networking events</w:t>
      </w:r>
      <w:r w:rsidR="00617D45" w:rsidRPr="00FA62DB">
        <w:rPr>
          <w:rFonts w:ascii="Arial" w:hAnsi="Arial" w:cs="Arial"/>
          <w:sz w:val="20"/>
          <w:szCs w:val="20"/>
        </w:rPr>
        <w:t>,</w:t>
      </w:r>
      <w:r w:rsidRPr="00FA62DB">
        <w:rPr>
          <w:rFonts w:ascii="Arial" w:hAnsi="Arial" w:cs="Arial"/>
          <w:sz w:val="20"/>
          <w:szCs w:val="20"/>
        </w:rPr>
        <w:t xml:space="preserve"> </w:t>
      </w:r>
      <w:r w:rsidR="00776814" w:rsidRPr="00FA62DB">
        <w:rPr>
          <w:rFonts w:ascii="Arial" w:hAnsi="Arial" w:cs="Arial"/>
          <w:sz w:val="20"/>
          <w:szCs w:val="20"/>
        </w:rPr>
        <w:t xml:space="preserve">despite </w:t>
      </w:r>
      <w:r w:rsidRPr="00FA62DB">
        <w:rPr>
          <w:rFonts w:ascii="Arial" w:hAnsi="Arial" w:cs="Arial"/>
          <w:sz w:val="20"/>
          <w:szCs w:val="20"/>
        </w:rPr>
        <w:t xml:space="preserve">the university </w:t>
      </w:r>
      <w:r w:rsidR="00776814" w:rsidRPr="00FA62DB">
        <w:rPr>
          <w:rFonts w:ascii="Arial" w:hAnsi="Arial" w:cs="Arial"/>
          <w:sz w:val="20"/>
          <w:szCs w:val="20"/>
        </w:rPr>
        <w:t xml:space="preserve">providing </w:t>
      </w:r>
      <w:r w:rsidR="00645A0F" w:rsidRPr="00FA62DB">
        <w:rPr>
          <w:rFonts w:ascii="Arial" w:hAnsi="Arial" w:cs="Arial"/>
          <w:sz w:val="20"/>
          <w:szCs w:val="20"/>
        </w:rPr>
        <w:t xml:space="preserve">opportunities. </w:t>
      </w:r>
      <w:r w:rsidR="00617D45" w:rsidRPr="00FA62DB">
        <w:rPr>
          <w:rFonts w:ascii="Arial" w:hAnsi="Arial" w:cs="Arial"/>
          <w:sz w:val="20"/>
          <w:szCs w:val="20"/>
        </w:rPr>
        <w:t>O</w:t>
      </w:r>
      <w:r w:rsidRPr="00FA62DB">
        <w:rPr>
          <w:rFonts w:ascii="Arial" w:hAnsi="Arial" w:cs="Arial"/>
          <w:sz w:val="20"/>
          <w:szCs w:val="20"/>
        </w:rPr>
        <w:t xml:space="preserve">ne </w:t>
      </w:r>
      <w:r w:rsidR="00617D45" w:rsidRPr="00FA62DB">
        <w:rPr>
          <w:rFonts w:ascii="Arial" w:hAnsi="Arial" w:cs="Arial"/>
          <w:sz w:val="20"/>
          <w:szCs w:val="20"/>
        </w:rPr>
        <w:t>s</w:t>
      </w:r>
      <w:r w:rsidR="00645A0F" w:rsidRPr="00FA62DB">
        <w:rPr>
          <w:rFonts w:ascii="Arial" w:hAnsi="Arial" w:cs="Arial"/>
          <w:sz w:val="20"/>
          <w:szCs w:val="20"/>
        </w:rPr>
        <w:t xml:space="preserve">tudent </w:t>
      </w:r>
      <w:r w:rsidR="00617D45" w:rsidRPr="00FA62DB">
        <w:rPr>
          <w:rFonts w:ascii="Arial" w:hAnsi="Arial" w:cs="Arial"/>
          <w:sz w:val="20"/>
          <w:szCs w:val="20"/>
        </w:rPr>
        <w:t>deduced that the lack of motivation to attend networking events might be related to t</w:t>
      </w:r>
      <w:r w:rsidR="00645A0F" w:rsidRPr="00FA62DB">
        <w:rPr>
          <w:rFonts w:ascii="Arial" w:hAnsi="Arial" w:cs="Arial"/>
          <w:sz w:val="20"/>
          <w:szCs w:val="20"/>
        </w:rPr>
        <w:t xml:space="preserve">he lack of desire for </w:t>
      </w:r>
      <w:r w:rsidR="00617D45" w:rsidRPr="00FA62DB">
        <w:rPr>
          <w:rFonts w:ascii="Arial" w:hAnsi="Arial" w:cs="Arial"/>
          <w:sz w:val="20"/>
          <w:szCs w:val="20"/>
        </w:rPr>
        <w:t xml:space="preserve">in-person contact, which </w:t>
      </w:r>
      <w:r w:rsidRPr="00FA62DB">
        <w:rPr>
          <w:rFonts w:ascii="Arial" w:hAnsi="Arial" w:cs="Arial"/>
          <w:sz w:val="20"/>
          <w:szCs w:val="20"/>
        </w:rPr>
        <w:t xml:space="preserve">he attributed to the digital age. </w:t>
      </w:r>
    </w:p>
    <w:p w14:paraId="0A6938DE" w14:textId="77777777" w:rsidR="001F5658" w:rsidRPr="00FA62DB" w:rsidRDefault="001F5658" w:rsidP="006E6EDE">
      <w:pPr>
        <w:spacing w:after="0" w:line="240" w:lineRule="auto"/>
        <w:ind w:firstLine="720"/>
        <w:jc w:val="both"/>
        <w:rPr>
          <w:rFonts w:ascii="Arial" w:hAnsi="Arial" w:cs="Arial"/>
          <w:sz w:val="20"/>
          <w:szCs w:val="20"/>
        </w:rPr>
      </w:pPr>
    </w:p>
    <w:p w14:paraId="774CD1C4" w14:textId="2142F12A" w:rsidR="00403FD5" w:rsidRPr="00E11134" w:rsidRDefault="000025F2" w:rsidP="006E6EDE">
      <w:pPr>
        <w:pStyle w:val="ListParagraph"/>
        <w:numPr>
          <w:ilvl w:val="0"/>
          <w:numId w:val="13"/>
        </w:numPr>
        <w:spacing w:after="0" w:line="240" w:lineRule="auto"/>
        <w:jc w:val="both"/>
        <w:rPr>
          <w:rFonts w:ascii="Arial" w:hAnsi="Arial" w:cs="Arial"/>
          <w:i/>
          <w:sz w:val="20"/>
          <w:szCs w:val="20"/>
        </w:rPr>
      </w:pPr>
      <w:r w:rsidRPr="00E11134">
        <w:rPr>
          <w:rFonts w:ascii="Arial" w:hAnsi="Arial" w:cs="Arial"/>
          <w:i/>
          <w:sz w:val="20"/>
          <w:szCs w:val="20"/>
        </w:rPr>
        <w:t>How do you motivate people to try something new? And sometimes as soon as they're done</w:t>
      </w:r>
      <w:r w:rsidR="00617D45" w:rsidRPr="00E11134">
        <w:rPr>
          <w:rFonts w:ascii="Arial" w:hAnsi="Arial" w:cs="Arial"/>
          <w:i/>
          <w:sz w:val="20"/>
          <w:szCs w:val="20"/>
        </w:rPr>
        <w:t xml:space="preserve"> (with class)</w:t>
      </w:r>
      <w:r w:rsidRPr="00E11134">
        <w:rPr>
          <w:rFonts w:ascii="Arial" w:hAnsi="Arial" w:cs="Arial"/>
          <w:i/>
          <w:sz w:val="20"/>
          <w:szCs w:val="20"/>
        </w:rPr>
        <w:t xml:space="preserve">, they're out the door, or they just turn </w:t>
      </w:r>
      <w:r w:rsidR="00617D45" w:rsidRPr="00E11134">
        <w:rPr>
          <w:rFonts w:ascii="Arial" w:hAnsi="Arial" w:cs="Arial"/>
          <w:i/>
          <w:sz w:val="20"/>
          <w:szCs w:val="20"/>
        </w:rPr>
        <w:t>on</w:t>
      </w:r>
      <w:r w:rsidRPr="00E11134">
        <w:rPr>
          <w:rFonts w:ascii="Arial" w:hAnsi="Arial" w:cs="Arial"/>
          <w:i/>
          <w:sz w:val="20"/>
          <w:szCs w:val="20"/>
        </w:rPr>
        <w:t xml:space="preserve"> their phones and just kind of tune everybody else out. We've lost that kind of communication--peer to peer contact.— </w:t>
      </w:r>
      <w:r w:rsidR="00761552" w:rsidRPr="00E11134">
        <w:rPr>
          <w:rFonts w:ascii="Arial" w:hAnsi="Arial" w:cs="Arial"/>
          <w:i/>
          <w:sz w:val="20"/>
          <w:szCs w:val="20"/>
        </w:rPr>
        <w:t xml:space="preserve">John, </w:t>
      </w:r>
      <w:r w:rsidRPr="00E11134">
        <w:rPr>
          <w:rFonts w:ascii="Arial" w:hAnsi="Arial" w:cs="Arial"/>
          <w:i/>
          <w:sz w:val="20"/>
          <w:szCs w:val="20"/>
        </w:rPr>
        <w:t>undergraduate</w:t>
      </w:r>
    </w:p>
    <w:p w14:paraId="1229FB1F" w14:textId="77777777" w:rsidR="00403FD5" w:rsidRPr="00FA62DB" w:rsidRDefault="00403FD5" w:rsidP="006E6EDE">
      <w:pPr>
        <w:spacing w:after="0" w:line="240" w:lineRule="auto"/>
        <w:jc w:val="both"/>
        <w:rPr>
          <w:rFonts w:ascii="Arial" w:hAnsi="Arial" w:cs="Arial"/>
          <w:sz w:val="20"/>
          <w:szCs w:val="20"/>
        </w:rPr>
      </w:pPr>
    </w:p>
    <w:p w14:paraId="6A0188C7" w14:textId="2490A432" w:rsidR="00C77BF9" w:rsidRPr="00055A03" w:rsidRDefault="00C77BF9" w:rsidP="006E6EDE">
      <w:pPr>
        <w:spacing w:after="0" w:line="240" w:lineRule="auto"/>
        <w:jc w:val="both"/>
        <w:rPr>
          <w:rFonts w:ascii="Arial" w:hAnsi="Arial" w:cs="Arial"/>
          <w:i/>
          <w:sz w:val="20"/>
          <w:szCs w:val="20"/>
        </w:rPr>
      </w:pPr>
      <w:r w:rsidRPr="00055A03">
        <w:rPr>
          <w:rFonts w:ascii="Arial" w:hAnsi="Arial" w:cs="Arial"/>
          <w:i/>
          <w:sz w:val="20"/>
          <w:szCs w:val="20"/>
        </w:rPr>
        <w:t>Challenges of Networking</w:t>
      </w:r>
    </w:p>
    <w:p w14:paraId="6A4C5EAA" w14:textId="1247F922" w:rsidR="000025F2" w:rsidRPr="00FA62DB" w:rsidRDefault="00403FD5" w:rsidP="006E6EDE">
      <w:pPr>
        <w:spacing w:after="0" w:line="240" w:lineRule="auto"/>
        <w:ind w:firstLine="720"/>
        <w:jc w:val="both"/>
        <w:rPr>
          <w:rFonts w:ascii="Arial" w:hAnsi="Arial" w:cs="Arial"/>
          <w:sz w:val="20"/>
          <w:szCs w:val="20"/>
        </w:rPr>
      </w:pPr>
      <w:r w:rsidRPr="00FA62DB">
        <w:rPr>
          <w:rFonts w:ascii="Arial" w:hAnsi="Arial" w:cs="Arial"/>
          <w:sz w:val="20"/>
          <w:szCs w:val="20"/>
        </w:rPr>
        <w:t>M</w:t>
      </w:r>
      <w:r w:rsidR="000A6F25" w:rsidRPr="00FA62DB">
        <w:rPr>
          <w:rFonts w:ascii="Arial" w:hAnsi="Arial" w:cs="Arial"/>
          <w:sz w:val="20"/>
          <w:szCs w:val="20"/>
        </w:rPr>
        <w:t xml:space="preserve">any of the students </w:t>
      </w:r>
      <w:r w:rsidR="00355D84" w:rsidRPr="00FA62DB">
        <w:rPr>
          <w:rFonts w:ascii="Arial" w:hAnsi="Arial" w:cs="Arial"/>
          <w:sz w:val="20"/>
          <w:szCs w:val="20"/>
        </w:rPr>
        <w:t>shared</w:t>
      </w:r>
      <w:r w:rsidR="00645A0F" w:rsidRPr="00FA62DB">
        <w:rPr>
          <w:rFonts w:ascii="Arial" w:hAnsi="Arial" w:cs="Arial"/>
          <w:sz w:val="20"/>
          <w:szCs w:val="20"/>
        </w:rPr>
        <w:t xml:space="preserve"> </w:t>
      </w:r>
      <w:r w:rsidRPr="00FA62DB">
        <w:rPr>
          <w:rFonts w:ascii="Arial" w:hAnsi="Arial" w:cs="Arial"/>
          <w:sz w:val="20"/>
          <w:szCs w:val="20"/>
        </w:rPr>
        <w:t xml:space="preserve">potential problems </w:t>
      </w:r>
      <w:r w:rsidR="00400B2C" w:rsidRPr="00FA62DB">
        <w:rPr>
          <w:rFonts w:ascii="Arial" w:hAnsi="Arial" w:cs="Arial"/>
          <w:sz w:val="20"/>
          <w:szCs w:val="20"/>
        </w:rPr>
        <w:t>t</w:t>
      </w:r>
      <w:r w:rsidR="004B6E2B" w:rsidRPr="00FA62DB">
        <w:rPr>
          <w:rFonts w:ascii="Arial" w:hAnsi="Arial" w:cs="Arial"/>
          <w:sz w:val="20"/>
          <w:szCs w:val="20"/>
        </w:rPr>
        <w:t>hey</w:t>
      </w:r>
      <w:r w:rsidR="00400B2C" w:rsidRPr="00FA62DB">
        <w:rPr>
          <w:rFonts w:ascii="Arial" w:hAnsi="Arial" w:cs="Arial"/>
          <w:sz w:val="20"/>
          <w:szCs w:val="20"/>
        </w:rPr>
        <w:t xml:space="preserve"> </w:t>
      </w:r>
      <w:r w:rsidR="00EC7A96" w:rsidRPr="00FA62DB">
        <w:rPr>
          <w:rFonts w:ascii="Arial" w:hAnsi="Arial" w:cs="Arial"/>
          <w:sz w:val="20"/>
          <w:szCs w:val="20"/>
        </w:rPr>
        <w:t xml:space="preserve">face </w:t>
      </w:r>
      <w:r w:rsidR="00645A0F" w:rsidRPr="00FA62DB">
        <w:rPr>
          <w:rFonts w:ascii="Arial" w:hAnsi="Arial" w:cs="Arial"/>
          <w:sz w:val="20"/>
          <w:szCs w:val="20"/>
        </w:rPr>
        <w:t xml:space="preserve">with networking. </w:t>
      </w:r>
      <w:r w:rsidR="00400B2C" w:rsidRPr="00FA62DB">
        <w:rPr>
          <w:rFonts w:ascii="Arial" w:hAnsi="Arial" w:cs="Arial"/>
          <w:sz w:val="20"/>
          <w:szCs w:val="20"/>
        </w:rPr>
        <w:t>Several cited obstacles related to</w:t>
      </w:r>
      <w:r w:rsidR="000A6F25" w:rsidRPr="00FA62DB">
        <w:rPr>
          <w:rFonts w:ascii="Arial" w:hAnsi="Arial" w:cs="Arial"/>
          <w:sz w:val="20"/>
          <w:szCs w:val="20"/>
        </w:rPr>
        <w:t xml:space="preserve"> communication and</w:t>
      </w:r>
      <w:r w:rsidR="00645A0F" w:rsidRPr="00FA62DB">
        <w:rPr>
          <w:rFonts w:ascii="Arial" w:hAnsi="Arial" w:cs="Arial"/>
          <w:sz w:val="20"/>
          <w:szCs w:val="20"/>
        </w:rPr>
        <w:t xml:space="preserve"> reservations about starting</w:t>
      </w:r>
      <w:r w:rsidRPr="00FA62DB">
        <w:rPr>
          <w:rFonts w:ascii="Arial" w:hAnsi="Arial" w:cs="Arial"/>
          <w:sz w:val="20"/>
          <w:szCs w:val="20"/>
        </w:rPr>
        <w:t xml:space="preserve"> </w:t>
      </w:r>
      <w:r w:rsidR="00355D84" w:rsidRPr="00FA62DB">
        <w:rPr>
          <w:rFonts w:ascii="Arial" w:hAnsi="Arial" w:cs="Arial"/>
          <w:sz w:val="20"/>
          <w:szCs w:val="20"/>
        </w:rPr>
        <w:t>conversing</w:t>
      </w:r>
      <w:r w:rsidRPr="00FA62DB">
        <w:rPr>
          <w:rFonts w:ascii="Arial" w:hAnsi="Arial" w:cs="Arial"/>
          <w:sz w:val="20"/>
          <w:szCs w:val="20"/>
        </w:rPr>
        <w:t xml:space="preserve"> with strangers. Others simply indicated they were </w:t>
      </w:r>
      <w:r w:rsidR="000A6F25" w:rsidRPr="00FA62DB">
        <w:rPr>
          <w:rFonts w:ascii="Arial" w:hAnsi="Arial" w:cs="Arial"/>
          <w:sz w:val="20"/>
          <w:szCs w:val="20"/>
        </w:rPr>
        <w:t xml:space="preserve">shy.  </w:t>
      </w:r>
    </w:p>
    <w:p w14:paraId="52BAD950" w14:textId="77777777" w:rsidR="00C14629" w:rsidRPr="00FA62DB" w:rsidRDefault="00C14629" w:rsidP="006E6EDE">
      <w:pPr>
        <w:spacing w:after="0" w:line="240" w:lineRule="auto"/>
        <w:jc w:val="both"/>
        <w:rPr>
          <w:rFonts w:ascii="Arial" w:hAnsi="Arial" w:cs="Arial"/>
          <w:b/>
          <w:sz w:val="20"/>
          <w:szCs w:val="20"/>
        </w:rPr>
      </w:pPr>
    </w:p>
    <w:p w14:paraId="297AFA50" w14:textId="68E9B9AF" w:rsidR="00EC7A96" w:rsidRPr="00E11134" w:rsidRDefault="000025F2" w:rsidP="006E6EDE">
      <w:pPr>
        <w:pStyle w:val="ListParagraph"/>
        <w:numPr>
          <w:ilvl w:val="0"/>
          <w:numId w:val="12"/>
        </w:numPr>
        <w:spacing w:after="0" w:line="240" w:lineRule="auto"/>
        <w:jc w:val="both"/>
        <w:rPr>
          <w:rFonts w:ascii="Arial" w:hAnsi="Arial" w:cs="Arial"/>
          <w:i/>
          <w:sz w:val="20"/>
          <w:szCs w:val="20"/>
        </w:rPr>
      </w:pPr>
      <w:r w:rsidRPr="00E11134">
        <w:rPr>
          <w:rFonts w:ascii="Arial" w:hAnsi="Arial" w:cs="Arial"/>
          <w:i/>
          <w:sz w:val="20"/>
          <w:szCs w:val="20"/>
        </w:rPr>
        <w:t>The only problem with me is my communication skills. I'm still working on it. I'm not so good with communicating and initiating the conversation. I can talk when someone comes up to me and starts talking, but I cannot go up to people and start the conversation… Now that I'm here and I'm in a different country with so many new people, I want to talk to as many people as I can. I don't want to feel like I went to the United States and I barely talked to people. –</w:t>
      </w:r>
      <w:r w:rsidR="00E71D81" w:rsidRPr="00E11134">
        <w:rPr>
          <w:rFonts w:ascii="Arial" w:hAnsi="Arial" w:cs="Arial"/>
          <w:i/>
          <w:sz w:val="20"/>
          <w:szCs w:val="20"/>
        </w:rPr>
        <w:t>Matthew,</w:t>
      </w:r>
      <w:r w:rsidRPr="00E11134">
        <w:rPr>
          <w:rFonts w:ascii="Arial" w:hAnsi="Arial" w:cs="Arial"/>
          <w:i/>
          <w:sz w:val="20"/>
          <w:szCs w:val="20"/>
        </w:rPr>
        <w:t xml:space="preserve"> graduate</w:t>
      </w:r>
    </w:p>
    <w:p w14:paraId="6985524D" w14:textId="77777777" w:rsidR="007657F1" w:rsidRPr="00FA62DB" w:rsidRDefault="007657F1" w:rsidP="006E6EDE">
      <w:pPr>
        <w:spacing w:after="0" w:line="240" w:lineRule="auto"/>
        <w:jc w:val="both"/>
        <w:rPr>
          <w:rFonts w:ascii="Arial" w:hAnsi="Arial" w:cs="Arial"/>
          <w:i/>
          <w:sz w:val="20"/>
          <w:szCs w:val="20"/>
        </w:rPr>
      </w:pPr>
    </w:p>
    <w:p w14:paraId="784C7B15" w14:textId="0B5543AC" w:rsidR="00EC7A96" w:rsidRPr="00E11134" w:rsidRDefault="000025F2" w:rsidP="006E6EDE">
      <w:pPr>
        <w:pStyle w:val="ListParagraph"/>
        <w:numPr>
          <w:ilvl w:val="0"/>
          <w:numId w:val="12"/>
        </w:numPr>
        <w:spacing w:after="0" w:line="240" w:lineRule="auto"/>
        <w:jc w:val="both"/>
        <w:rPr>
          <w:rFonts w:ascii="Arial" w:hAnsi="Arial" w:cs="Arial"/>
          <w:i/>
          <w:sz w:val="20"/>
          <w:szCs w:val="20"/>
        </w:rPr>
      </w:pPr>
      <w:r w:rsidRPr="00E11134">
        <w:rPr>
          <w:rFonts w:ascii="Arial" w:hAnsi="Arial" w:cs="Arial"/>
          <w:i/>
          <w:sz w:val="20"/>
          <w:szCs w:val="20"/>
        </w:rPr>
        <w:t xml:space="preserve">I've always been really shy when it comes to any kind of career fairs. I've pretty much avoided them all of my life. I've gone to one my entire life because sometimes you don't really know what to say. -- </w:t>
      </w:r>
      <w:r w:rsidR="003E3499" w:rsidRPr="00E11134">
        <w:rPr>
          <w:rFonts w:ascii="Arial" w:hAnsi="Arial" w:cs="Arial"/>
          <w:i/>
          <w:sz w:val="20"/>
          <w:szCs w:val="20"/>
        </w:rPr>
        <w:t xml:space="preserve">Karlie, </w:t>
      </w:r>
      <w:r w:rsidRPr="00E11134">
        <w:rPr>
          <w:rFonts w:ascii="Arial" w:hAnsi="Arial" w:cs="Arial"/>
          <w:i/>
          <w:sz w:val="20"/>
          <w:szCs w:val="20"/>
        </w:rPr>
        <w:t>graduate</w:t>
      </w:r>
    </w:p>
    <w:p w14:paraId="6111D06F" w14:textId="77777777" w:rsidR="007657F1" w:rsidRPr="00FA62DB" w:rsidRDefault="007657F1" w:rsidP="006E6EDE">
      <w:pPr>
        <w:spacing w:after="0" w:line="240" w:lineRule="auto"/>
        <w:jc w:val="both"/>
        <w:rPr>
          <w:rFonts w:ascii="Arial" w:hAnsi="Arial" w:cs="Arial"/>
          <w:i/>
          <w:sz w:val="20"/>
          <w:szCs w:val="20"/>
        </w:rPr>
      </w:pPr>
    </w:p>
    <w:p w14:paraId="04586D3B" w14:textId="447E7FAD" w:rsidR="00EC7A96" w:rsidRDefault="00440764" w:rsidP="006E6EDE">
      <w:pPr>
        <w:spacing w:after="0" w:line="240" w:lineRule="auto"/>
        <w:ind w:firstLine="720"/>
        <w:jc w:val="both"/>
        <w:rPr>
          <w:rFonts w:ascii="Arial" w:hAnsi="Arial" w:cs="Arial"/>
          <w:sz w:val="20"/>
          <w:szCs w:val="20"/>
        </w:rPr>
      </w:pPr>
      <w:r w:rsidRPr="00FA62DB">
        <w:rPr>
          <w:rFonts w:ascii="Arial" w:hAnsi="Arial" w:cs="Arial"/>
          <w:sz w:val="20"/>
          <w:szCs w:val="20"/>
        </w:rPr>
        <w:t>However, a</w:t>
      </w:r>
      <w:r w:rsidR="004B6E2B" w:rsidRPr="00FA62DB">
        <w:rPr>
          <w:rFonts w:ascii="Arial" w:hAnsi="Arial" w:cs="Arial"/>
          <w:sz w:val="20"/>
          <w:szCs w:val="20"/>
        </w:rPr>
        <w:t xml:space="preserve">t the core of </w:t>
      </w:r>
      <w:r w:rsidR="003E3499" w:rsidRPr="00FA62DB">
        <w:rPr>
          <w:rFonts w:ascii="Arial" w:hAnsi="Arial" w:cs="Arial"/>
          <w:sz w:val="20"/>
          <w:szCs w:val="20"/>
        </w:rPr>
        <w:t>most of the challenges cited</w:t>
      </w:r>
      <w:r w:rsidR="00033484" w:rsidRPr="00FA62DB">
        <w:rPr>
          <w:rFonts w:ascii="Arial" w:hAnsi="Arial" w:cs="Arial"/>
          <w:sz w:val="20"/>
          <w:szCs w:val="20"/>
        </w:rPr>
        <w:t>,</w:t>
      </w:r>
      <w:r w:rsidR="003E3499" w:rsidRPr="00FA62DB">
        <w:rPr>
          <w:rFonts w:ascii="Arial" w:hAnsi="Arial" w:cs="Arial"/>
          <w:sz w:val="20"/>
          <w:szCs w:val="20"/>
        </w:rPr>
        <w:t xml:space="preserve"> feelings of insecurity </w:t>
      </w:r>
      <w:r w:rsidR="004B6E2B" w:rsidRPr="00FA62DB">
        <w:rPr>
          <w:rFonts w:ascii="Arial" w:hAnsi="Arial" w:cs="Arial"/>
          <w:sz w:val="20"/>
          <w:szCs w:val="20"/>
        </w:rPr>
        <w:t>were referenced</w:t>
      </w:r>
      <w:r w:rsidR="003E3499" w:rsidRPr="00FA62DB">
        <w:rPr>
          <w:rFonts w:ascii="Arial" w:hAnsi="Arial" w:cs="Arial"/>
          <w:sz w:val="20"/>
          <w:szCs w:val="20"/>
        </w:rPr>
        <w:t xml:space="preserve">. </w:t>
      </w:r>
      <w:r w:rsidR="004B6E2B" w:rsidRPr="00FA62DB">
        <w:rPr>
          <w:rFonts w:ascii="Arial" w:hAnsi="Arial" w:cs="Arial"/>
          <w:sz w:val="20"/>
          <w:szCs w:val="20"/>
        </w:rPr>
        <w:t xml:space="preserve">Participants questioned their adequacy and whether they would be </w:t>
      </w:r>
      <w:r w:rsidR="000D5718" w:rsidRPr="00FA62DB">
        <w:rPr>
          <w:rFonts w:ascii="Arial" w:hAnsi="Arial" w:cs="Arial"/>
          <w:sz w:val="20"/>
          <w:szCs w:val="20"/>
        </w:rPr>
        <w:t>acceptable to potential employers.</w:t>
      </w:r>
    </w:p>
    <w:p w14:paraId="29887135" w14:textId="77777777" w:rsidR="00E11134" w:rsidRPr="00FA62DB" w:rsidRDefault="00E11134" w:rsidP="006E6EDE">
      <w:pPr>
        <w:spacing w:after="0" w:line="240" w:lineRule="auto"/>
        <w:ind w:firstLine="720"/>
        <w:jc w:val="both"/>
        <w:rPr>
          <w:rFonts w:ascii="Arial" w:hAnsi="Arial" w:cs="Arial"/>
          <w:sz w:val="20"/>
          <w:szCs w:val="20"/>
        </w:rPr>
      </w:pPr>
    </w:p>
    <w:p w14:paraId="57890AAB" w14:textId="3F2CB58E" w:rsidR="000025F2" w:rsidRPr="00E11134" w:rsidRDefault="000025F2" w:rsidP="006E6EDE">
      <w:pPr>
        <w:pStyle w:val="ListParagraph"/>
        <w:numPr>
          <w:ilvl w:val="0"/>
          <w:numId w:val="11"/>
        </w:numPr>
        <w:spacing w:after="0" w:line="240" w:lineRule="auto"/>
        <w:jc w:val="both"/>
        <w:rPr>
          <w:rFonts w:ascii="Arial" w:hAnsi="Arial" w:cs="Arial"/>
          <w:i/>
          <w:sz w:val="20"/>
          <w:szCs w:val="20"/>
        </w:rPr>
      </w:pPr>
      <w:r w:rsidRPr="00E11134">
        <w:rPr>
          <w:rFonts w:ascii="Arial" w:hAnsi="Arial" w:cs="Arial"/>
          <w:i/>
          <w:sz w:val="20"/>
          <w:szCs w:val="20"/>
        </w:rPr>
        <w:t xml:space="preserve">In professional settings, sometimes I can get really in my head </w:t>
      </w:r>
      <w:r w:rsidR="003E3499" w:rsidRPr="00E11134">
        <w:rPr>
          <w:rFonts w:ascii="Arial" w:hAnsi="Arial" w:cs="Arial"/>
          <w:i/>
          <w:sz w:val="20"/>
          <w:szCs w:val="20"/>
        </w:rPr>
        <w:t xml:space="preserve">and I start </w:t>
      </w:r>
      <w:r w:rsidR="00033484" w:rsidRPr="00E11134">
        <w:rPr>
          <w:rFonts w:ascii="Arial" w:hAnsi="Arial" w:cs="Arial"/>
          <w:i/>
          <w:sz w:val="20"/>
          <w:szCs w:val="20"/>
        </w:rPr>
        <w:t xml:space="preserve">to think that I don't meet-up, </w:t>
      </w:r>
      <w:r w:rsidRPr="00E11134">
        <w:rPr>
          <w:rFonts w:ascii="Arial" w:hAnsi="Arial" w:cs="Arial"/>
          <w:i/>
          <w:sz w:val="20"/>
          <w:szCs w:val="20"/>
        </w:rPr>
        <w:t xml:space="preserve">or </w:t>
      </w:r>
      <w:r w:rsidR="003E3499" w:rsidRPr="00E11134">
        <w:rPr>
          <w:rFonts w:ascii="Arial" w:hAnsi="Arial" w:cs="Arial"/>
          <w:i/>
          <w:sz w:val="20"/>
          <w:szCs w:val="20"/>
        </w:rPr>
        <w:t xml:space="preserve">I am </w:t>
      </w:r>
      <w:r w:rsidRPr="00E11134">
        <w:rPr>
          <w:rFonts w:ascii="Arial" w:hAnsi="Arial" w:cs="Arial"/>
          <w:i/>
          <w:sz w:val="20"/>
          <w:szCs w:val="20"/>
        </w:rPr>
        <w:t xml:space="preserve">not good enough. Am I a good candidate? Are these people </w:t>
      </w:r>
      <w:r w:rsidR="00033484" w:rsidRPr="00E11134">
        <w:rPr>
          <w:rFonts w:ascii="Arial" w:hAnsi="Arial" w:cs="Arial"/>
          <w:i/>
          <w:sz w:val="20"/>
          <w:szCs w:val="20"/>
        </w:rPr>
        <w:t>way above my head? Am I enough?</w:t>
      </w:r>
      <w:r w:rsidRPr="00E11134">
        <w:rPr>
          <w:rFonts w:ascii="Arial" w:hAnsi="Arial" w:cs="Arial"/>
          <w:i/>
          <w:sz w:val="20"/>
          <w:szCs w:val="20"/>
        </w:rPr>
        <w:t xml:space="preserve"> -- </w:t>
      </w:r>
      <w:r w:rsidR="003E3499" w:rsidRPr="00E11134">
        <w:rPr>
          <w:rFonts w:ascii="Arial" w:hAnsi="Arial" w:cs="Arial"/>
          <w:i/>
          <w:sz w:val="20"/>
          <w:szCs w:val="20"/>
        </w:rPr>
        <w:t xml:space="preserve">Bob, </w:t>
      </w:r>
      <w:r w:rsidRPr="00E11134">
        <w:rPr>
          <w:rFonts w:ascii="Arial" w:hAnsi="Arial" w:cs="Arial"/>
          <w:i/>
          <w:sz w:val="20"/>
          <w:szCs w:val="20"/>
        </w:rPr>
        <w:t>graduate</w:t>
      </w:r>
    </w:p>
    <w:p w14:paraId="3768F9D3" w14:textId="25C8967C" w:rsidR="008856C4" w:rsidRPr="00FA62DB" w:rsidRDefault="008856C4" w:rsidP="006E6EDE">
      <w:pPr>
        <w:spacing w:after="0" w:line="240" w:lineRule="auto"/>
        <w:jc w:val="both"/>
        <w:rPr>
          <w:rFonts w:ascii="Arial" w:hAnsi="Arial" w:cs="Arial"/>
          <w:i/>
          <w:sz w:val="20"/>
          <w:szCs w:val="20"/>
        </w:rPr>
      </w:pPr>
    </w:p>
    <w:p w14:paraId="3F6B29E6" w14:textId="6D04AD97" w:rsidR="000025F2" w:rsidRPr="00FA62DB" w:rsidRDefault="008856C4" w:rsidP="006E6EDE">
      <w:pPr>
        <w:spacing w:after="0" w:line="240" w:lineRule="auto"/>
        <w:jc w:val="both"/>
        <w:rPr>
          <w:rFonts w:ascii="Arial" w:hAnsi="Arial" w:cs="Arial"/>
          <w:sz w:val="20"/>
          <w:szCs w:val="20"/>
        </w:rPr>
      </w:pPr>
      <w:r w:rsidRPr="00FA62DB">
        <w:rPr>
          <w:rFonts w:ascii="Arial" w:hAnsi="Arial" w:cs="Arial"/>
          <w:sz w:val="20"/>
          <w:szCs w:val="20"/>
        </w:rPr>
        <w:t>Many participants ultimately shared apprehensions about their communication skills</w:t>
      </w:r>
      <w:r w:rsidR="00A60FA0" w:rsidRPr="00FA62DB">
        <w:rPr>
          <w:rFonts w:ascii="Arial" w:hAnsi="Arial" w:cs="Arial"/>
          <w:sz w:val="20"/>
          <w:szCs w:val="20"/>
        </w:rPr>
        <w:t>, w</w:t>
      </w:r>
      <w:r w:rsidR="00DC7305" w:rsidRPr="00FA62DB">
        <w:rPr>
          <w:rFonts w:ascii="Arial" w:hAnsi="Arial" w:cs="Arial"/>
          <w:sz w:val="20"/>
          <w:szCs w:val="20"/>
        </w:rPr>
        <w:t>hether they measure-up, shyness</w:t>
      </w:r>
      <w:r w:rsidR="00A60FA0" w:rsidRPr="00FA62DB">
        <w:rPr>
          <w:rFonts w:ascii="Arial" w:hAnsi="Arial" w:cs="Arial"/>
          <w:sz w:val="20"/>
          <w:szCs w:val="20"/>
        </w:rPr>
        <w:t xml:space="preserve"> and their overall </w:t>
      </w:r>
      <w:r w:rsidRPr="00FA62DB">
        <w:rPr>
          <w:rFonts w:ascii="Arial" w:hAnsi="Arial" w:cs="Arial"/>
          <w:sz w:val="20"/>
          <w:szCs w:val="20"/>
        </w:rPr>
        <w:t>competence</w:t>
      </w:r>
      <w:r w:rsidR="00033484" w:rsidRPr="00FA62DB">
        <w:rPr>
          <w:rFonts w:ascii="Arial" w:hAnsi="Arial" w:cs="Arial"/>
          <w:sz w:val="20"/>
          <w:szCs w:val="20"/>
        </w:rPr>
        <w:t xml:space="preserve"> as challenges to networking.</w:t>
      </w:r>
      <w:r w:rsidR="00A60FA0" w:rsidRPr="00FA62DB">
        <w:rPr>
          <w:rFonts w:ascii="Arial" w:hAnsi="Arial" w:cs="Arial"/>
          <w:sz w:val="20"/>
          <w:szCs w:val="20"/>
        </w:rPr>
        <w:t xml:space="preserve"> Some cited these as reason</w:t>
      </w:r>
      <w:r w:rsidR="00FA0156" w:rsidRPr="00FA62DB">
        <w:rPr>
          <w:rFonts w:ascii="Arial" w:hAnsi="Arial" w:cs="Arial"/>
          <w:sz w:val="20"/>
          <w:szCs w:val="20"/>
        </w:rPr>
        <w:t>s</w:t>
      </w:r>
      <w:r w:rsidR="00A60FA0" w:rsidRPr="00FA62DB">
        <w:rPr>
          <w:rFonts w:ascii="Arial" w:hAnsi="Arial" w:cs="Arial"/>
          <w:sz w:val="20"/>
          <w:szCs w:val="20"/>
        </w:rPr>
        <w:t xml:space="preserve"> for avoiding networki</w:t>
      </w:r>
      <w:r w:rsidR="00033484" w:rsidRPr="00FA62DB">
        <w:rPr>
          <w:rFonts w:ascii="Arial" w:hAnsi="Arial" w:cs="Arial"/>
          <w:sz w:val="20"/>
          <w:szCs w:val="20"/>
        </w:rPr>
        <w:t xml:space="preserve">ng opportunities all together. </w:t>
      </w:r>
      <w:r w:rsidR="00FA0156" w:rsidRPr="00FA62DB">
        <w:rPr>
          <w:rFonts w:ascii="Arial" w:hAnsi="Arial" w:cs="Arial"/>
          <w:sz w:val="20"/>
          <w:szCs w:val="20"/>
        </w:rPr>
        <w:t>Unfortunately, t</w:t>
      </w:r>
      <w:r w:rsidR="0027473D" w:rsidRPr="00FA62DB">
        <w:rPr>
          <w:rFonts w:ascii="Arial" w:hAnsi="Arial" w:cs="Arial"/>
          <w:sz w:val="20"/>
          <w:szCs w:val="20"/>
        </w:rPr>
        <w:t xml:space="preserve">he challenges shared by participants in many cases were precluding them from partaking in an activity </w:t>
      </w:r>
      <w:r w:rsidR="00FA0156" w:rsidRPr="00FA62DB">
        <w:rPr>
          <w:rFonts w:ascii="Arial" w:hAnsi="Arial" w:cs="Arial"/>
          <w:sz w:val="20"/>
          <w:szCs w:val="20"/>
        </w:rPr>
        <w:t xml:space="preserve">they </w:t>
      </w:r>
      <w:r w:rsidR="0027473D" w:rsidRPr="00FA62DB">
        <w:rPr>
          <w:rFonts w:ascii="Arial" w:hAnsi="Arial" w:cs="Arial"/>
          <w:sz w:val="20"/>
          <w:szCs w:val="20"/>
        </w:rPr>
        <w:t>unequivocally knew would be very helpful for their overall career development</w:t>
      </w:r>
      <w:r w:rsidR="00FA0156" w:rsidRPr="00FA62DB">
        <w:rPr>
          <w:rFonts w:ascii="Arial" w:hAnsi="Arial" w:cs="Arial"/>
          <w:sz w:val="20"/>
          <w:szCs w:val="20"/>
        </w:rPr>
        <w:t xml:space="preserve"> and success</w:t>
      </w:r>
      <w:r w:rsidR="0027473D" w:rsidRPr="00FA62DB">
        <w:rPr>
          <w:rFonts w:ascii="Arial" w:hAnsi="Arial" w:cs="Arial"/>
          <w:sz w:val="20"/>
          <w:szCs w:val="20"/>
        </w:rPr>
        <w:t>.</w:t>
      </w:r>
    </w:p>
    <w:p w14:paraId="64EF894D" w14:textId="77777777" w:rsidR="00DC7305" w:rsidRPr="00FA62DB" w:rsidRDefault="00DC7305" w:rsidP="006E6EDE">
      <w:pPr>
        <w:spacing w:after="0" w:line="240" w:lineRule="auto"/>
        <w:jc w:val="both"/>
        <w:rPr>
          <w:rFonts w:ascii="Arial" w:hAnsi="Arial" w:cs="Arial"/>
          <w:b/>
          <w:i/>
          <w:sz w:val="20"/>
          <w:szCs w:val="20"/>
        </w:rPr>
      </w:pPr>
    </w:p>
    <w:p w14:paraId="3D284CD8" w14:textId="44D2C580" w:rsidR="004B6E2B" w:rsidRPr="00055A03" w:rsidRDefault="004B6E2B" w:rsidP="006E6EDE">
      <w:pPr>
        <w:spacing w:after="0" w:line="240" w:lineRule="auto"/>
        <w:jc w:val="both"/>
        <w:rPr>
          <w:rFonts w:ascii="Arial" w:hAnsi="Arial" w:cs="Arial"/>
          <w:i/>
          <w:sz w:val="20"/>
          <w:szCs w:val="20"/>
        </w:rPr>
      </w:pPr>
      <w:r w:rsidRPr="00055A03">
        <w:rPr>
          <w:rFonts w:ascii="Arial" w:hAnsi="Arial" w:cs="Arial"/>
          <w:i/>
          <w:sz w:val="20"/>
          <w:szCs w:val="20"/>
        </w:rPr>
        <w:t>Emotional Reactions to Networkin</w:t>
      </w:r>
      <w:r w:rsidR="0027473D" w:rsidRPr="00055A03">
        <w:rPr>
          <w:rFonts w:ascii="Arial" w:hAnsi="Arial" w:cs="Arial"/>
          <w:i/>
          <w:sz w:val="20"/>
          <w:szCs w:val="20"/>
        </w:rPr>
        <w:t>g</w:t>
      </w:r>
    </w:p>
    <w:p w14:paraId="56EF5C47" w14:textId="322AF15E" w:rsidR="0060254A" w:rsidRPr="00FA62DB" w:rsidRDefault="00F21D53" w:rsidP="006E6EDE">
      <w:pPr>
        <w:spacing w:after="0" w:line="240" w:lineRule="auto"/>
        <w:ind w:firstLine="720"/>
        <w:jc w:val="both"/>
        <w:rPr>
          <w:rFonts w:ascii="Arial" w:hAnsi="Arial" w:cs="Arial"/>
          <w:color w:val="000000"/>
          <w:spacing w:val="3"/>
          <w:sz w:val="20"/>
          <w:szCs w:val="20"/>
        </w:rPr>
      </w:pPr>
      <w:r w:rsidRPr="00FA62DB">
        <w:rPr>
          <w:rFonts w:ascii="Arial" w:hAnsi="Arial" w:cs="Arial"/>
          <w:sz w:val="20"/>
          <w:szCs w:val="20"/>
        </w:rPr>
        <w:t>Negative emotio</w:t>
      </w:r>
      <w:r w:rsidR="00334109" w:rsidRPr="00FA62DB">
        <w:rPr>
          <w:rFonts w:ascii="Arial" w:hAnsi="Arial" w:cs="Arial"/>
          <w:sz w:val="20"/>
          <w:szCs w:val="20"/>
        </w:rPr>
        <w:t>nal</w:t>
      </w:r>
      <w:r w:rsidRPr="00FA62DB">
        <w:rPr>
          <w:rFonts w:ascii="Arial" w:hAnsi="Arial" w:cs="Arial"/>
          <w:sz w:val="20"/>
          <w:szCs w:val="20"/>
        </w:rPr>
        <w:t xml:space="preserve"> responses to networking </w:t>
      </w:r>
      <w:r w:rsidR="00033484" w:rsidRPr="00FA62DB">
        <w:rPr>
          <w:rFonts w:ascii="Arial" w:hAnsi="Arial" w:cs="Arial"/>
          <w:sz w:val="20"/>
          <w:szCs w:val="20"/>
        </w:rPr>
        <w:t xml:space="preserve">were common among respondents. </w:t>
      </w:r>
      <w:r w:rsidRPr="00FA62DB">
        <w:rPr>
          <w:rFonts w:ascii="Arial" w:hAnsi="Arial" w:cs="Arial"/>
          <w:sz w:val="20"/>
          <w:szCs w:val="20"/>
        </w:rPr>
        <w:t xml:space="preserve">Anxiety </w:t>
      </w:r>
      <w:r w:rsidR="006053D7" w:rsidRPr="00FA62DB">
        <w:rPr>
          <w:rFonts w:ascii="Arial" w:hAnsi="Arial" w:cs="Arial"/>
          <w:sz w:val="20"/>
          <w:szCs w:val="20"/>
        </w:rPr>
        <w:t xml:space="preserve">and fear </w:t>
      </w:r>
      <w:r w:rsidRPr="00FA62DB">
        <w:rPr>
          <w:rFonts w:ascii="Arial" w:hAnsi="Arial" w:cs="Arial"/>
          <w:sz w:val="20"/>
          <w:szCs w:val="20"/>
        </w:rPr>
        <w:t>w</w:t>
      </w:r>
      <w:r w:rsidR="0060254A" w:rsidRPr="00FA62DB">
        <w:rPr>
          <w:rFonts w:ascii="Arial" w:hAnsi="Arial" w:cs="Arial"/>
          <w:sz w:val="20"/>
          <w:szCs w:val="20"/>
        </w:rPr>
        <w:t>ere</w:t>
      </w:r>
      <w:r w:rsidRPr="00FA62DB">
        <w:rPr>
          <w:rFonts w:ascii="Arial" w:hAnsi="Arial" w:cs="Arial"/>
          <w:sz w:val="20"/>
          <w:szCs w:val="20"/>
        </w:rPr>
        <w:t xml:space="preserve"> the primary emotions</w:t>
      </w:r>
      <w:r w:rsidR="000E24C0" w:rsidRPr="00FA62DB">
        <w:rPr>
          <w:rFonts w:ascii="Arial" w:hAnsi="Arial" w:cs="Arial"/>
          <w:sz w:val="20"/>
          <w:szCs w:val="20"/>
        </w:rPr>
        <w:t xml:space="preserve"> participants indicated they experienced</w:t>
      </w:r>
      <w:r w:rsidR="001C5D71" w:rsidRPr="00FA62DB">
        <w:rPr>
          <w:rFonts w:ascii="Arial" w:hAnsi="Arial" w:cs="Arial"/>
          <w:sz w:val="20"/>
          <w:szCs w:val="20"/>
        </w:rPr>
        <w:t xml:space="preserve"> while networking</w:t>
      </w:r>
      <w:r w:rsidR="00033484" w:rsidRPr="00FA62DB">
        <w:rPr>
          <w:rFonts w:ascii="Arial" w:hAnsi="Arial" w:cs="Arial"/>
          <w:sz w:val="20"/>
          <w:szCs w:val="20"/>
        </w:rPr>
        <w:t>.</w:t>
      </w:r>
      <w:r w:rsidRPr="00FA62DB">
        <w:rPr>
          <w:rFonts w:ascii="Arial" w:hAnsi="Arial" w:cs="Arial"/>
          <w:sz w:val="20"/>
          <w:szCs w:val="20"/>
        </w:rPr>
        <w:t xml:space="preserve"> </w:t>
      </w:r>
      <w:r w:rsidR="000E24C0" w:rsidRPr="00FA62DB">
        <w:rPr>
          <w:rFonts w:ascii="Arial" w:hAnsi="Arial" w:cs="Arial"/>
          <w:sz w:val="20"/>
          <w:szCs w:val="20"/>
        </w:rPr>
        <w:t>In some instances, the anxiety was so debilitating for participants that it affected their performance.</w:t>
      </w:r>
      <w:r w:rsidR="006053D7" w:rsidRPr="00FA62DB">
        <w:rPr>
          <w:rFonts w:ascii="Arial" w:hAnsi="Arial" w:cs="Arial"/>
          <w:sz w:val="20"/>
          <w:szCs w:val="20"/>
        </w:rPr>
        <w:t xml:space="preserve"> Some participants specifically cited having a fear </w:t>
      </w:r>
      <w:r w:rsidR="00DC7305" w:rsidRPr="00FA62DB">
        <w:rPr>
          <w:rFonts w:ascii="Arial" w:hAnsi="Arial" w:cs="Arial"/>
          <w:color w:val="000000"/>
          <w:spacing w:val="3"/>
          <w:sz w:val="20"/>
          <w:szCs w:val="20"/>
        </w:rPr>
        <w:t>of</w:t>
      </w:r>
      <w:r w:rsidR="006053D7" w:rsidRPr="00FA62DB">
        <w:rPr>
          <w:rFonts w:ascii="Arial" w:hAnsi="Arial" w:cs="Arial"/>
          <w:color w:val="000000"/>
          <w:spacing w:val="3"/>
          <w:sz w:val="20"/>
          <w:szCs w:val="20"/>
        </w:rPr>
        <w:t xml:space="preserve"> being negatively evaluated</w:t>
      </w:r>
      <w:r w:rsidR="00196954" w:rsidRPr="00FA62DB">
        <w:rPr>
          <w:rFonts w:ascii="Arial" w:hAnsi="Arial" w:cs="Arial"/>
          <w:color w:val="000000"/>
          <w:spacing w:val="3"/>
          <w:sz w:val="20"/>
          <w:szCs w:val="20"/>
        </w:rPr>
        <w:t>.</w:t>
      </w:r>
      <w:r w:rsidR="006053D7" w:rsidRPr="00FA62DB">
        <w:rPr>
          <w:rFonts w:ascii="Arial" w:hAnsi="Arial" w:cs="Arial"/>
          <w:color w:val="000000"/>
          <w:spacing w:val="3"/>
          <w:sz w:val="20"/>
          <w:szCs w:val="20"/>
        </w:rPr>
        <w:t xml:space="preserve"> </w:t>
      </w:r>
      <w:r w:rsidR="00196954" w:rsidRPr="00FA62DB">
        <w:rPr>
          <w:rFonts w:ascii="Arial" w:hAnsi="Arial" w:cs="Arial"/>
          <w:color w:val="000000"/>
          <w:spacing w:val="3"/>
          <w:sz w:val="20"/>
          <w:szCs w:val="20"/>
        </w:rPr>
        <w:t xml:space="preserve">In some cases, this </w:t>
      </w:r>
      <w:r w:rsidR="006053D7" w:rsidRPr="00FA62DB">
        <w:rPr>
          <w:rFonts w:ascii="Arial" w:hAnsi="Arial" w:cs="Arial"/>
          <w:color w:val="000000"/>
          <w:spacing w:val="3"/>
          <w:sz w:val="20"/>
          <w:szCs w:val="20"/>
        </w:rPr>
        <w:t xml:space="preserve">fear was associated </w:t>
      </w:r>
      <w:r w:rsidR="00196954" w:rsidRPr="00FA62DB">
        <w:rPr>
          <w:rFonts w:ascii="Arial" w:hAnsi="Arial" w:cs="Arial"/>
          <w:color w:val="000000"/>
          <w:spacing w:val="3"/>
          <w:sz w:val="20"/>
          <w:szCs w:val="20"/>
        </w:rPr>
        <w:t xml:space="preserve">with disparaging </w:t>
      </w:r>
      <w:r w:rsidR="006053D7" w:rsidRPr="00FA62DB">
        <w:rPr>
          <w:rFonts w:ascii="Arial" w:hAnsi="Arial" w:cs="Arial"/>
          <w:color w:val="000000"/>
          <w:spacing w:val="3"/>
          <w:sz w:val="20"/>
          <w:szCs w:val="20"/>
        </w:rPr>
        <w:t xml:space="preserve">thoughts </w:t>
      </w:r>
      <w:r w:rsidR="00196954" w:rsidRPr="00FA62DB">
        <w:rPr>
          <w:rFonts w:ascii="Arial" w:hAnsi="Arial" w:cs="Arial"/>
          <w:color w:val="000000"/>
          <w:spacing w:val="3"/>
          <w:sz w:val="20"/>
          <w:szCs w:val="20"/>
        </w:rPr>
        <w:t>about oneself</w:t>
      </w:r>
      <w:r w:rsidR="006053D7" w:rsidRPr="00FA62DB">
        <w:rPr>
          <w:rFonts w:ascii="Arial" w:hAnsi="Arial" w:cs="Arial"/>
          <w:color w:val="000000"/>
          <w:spacing w:val="3"/>
          <w:sz w:val="20"/>
          <w:szCs w:val="20"/>
        </w:rPr>
        <w:t xml:space="preserve">.  </w:t>
      </w:r>
    </w:p>
    <w:p w14:paraId="71CE7EAE" w14:textId="77777777" w:rsidR="001F5658" w:rsidRPr="00FA62DB" w:rsidRDefault="001F5658" w:rsidP="006E6EDE">
      <w:pPr>
        <w:spacing w:after="0" w:line="240" w:lineRule="auto"/>
        <w:ind w:firstLine="720"/>
        <w:jc w:val="both"/>
        <w:rPr>
          <w:rFonts w:ascii="Arial" w:hAnsi="Arial" w:cs="Arial"/>
          <w:color w:val="000000"/>
          <w:spacing w:val="3"/>
          <w:sz w:val="20"/>
          <w:szCs w:val="20"/>
        </w:rPr>
      </w:pPr>
    </w:p>
    <w:p w14:paraId="7F186E24" w14:textId="56C9DC1E" w:rsidR="00634F89" w:rsidRPr="00E11134" w:rsidRDefault="00634F89" w:rsidP="006E6EDE">
      <w:pPr>
        <w:pStyle w:val="ListParagraph"/>
        <w:numPr>
          <w:ilvl w:val="0"/>
          <w:numId w:val="11"/>
        </w:numPr>
        <w:spacing w:after="0" w:line="240" w:lineRule="auto"/>
        <w:jc w:val="both"/>
        <w:rPr>
          <w:rFonts w:ascii="Arial" w:hAnsi="Arial" w:cs="Arial"/>
          <w:i/>
          <w:sz w:val="20"/>
          <w:szCs w:val="20"/>
        </w:rPr>
      </w:pPr>
      <w:r w:rsidRPr="00E11134">
        <w:rPr>
          <w:rFonts w:ascii="Arial" w:hAnsi="Arial" w:cs="Arial"/>
          <w:i/>
          <w:sz w:val="20"/>
          <w:szCs w:val="20"/>
        </w:rPr>
        <w:t xml:space="preserve">I would feel anxiousness, fear of saying the wrong thing, fear </w:t>
      </w:r>
      <w:r w:rsidR="00033484" w:rsidRPr="00E11134">
        <w:rPr>
          <w:rFonts w:ascii="Arial" w:hAnsi="Arial" w:cs="Arial"/>
          <w:i/>
          <w:sz w:val="20"/>
          <w:szCs w:val="20"/>
        </w:rPr>
        <w:t xml:space="preserve">of not saying anything at all. </w:t>
      </w:r>
      <w:r w:rsidRPr="00E11134">
        <w:rPr>
          <w:rFonts w:ascii="Arial" w:hAnsi="Arial" w:cs="Arial"/>
          <w:i/>
          <w:sz w:val="20"/>
          <w:szCs w:val="20"/>
        </w:rPr>
        <w:t>I'm more of an introvert, so I find it hard to communicate freely. –Sharon, undergraduate</w:t>
      </w:r>
    </w:p>
    <w:p w14:paraId="4507CA6F" w14:textId="77777777" w:rsidR="003E7FED" w:rsidRPr="00FA62DB" w:rsidRDefault="003E7FED" w:rsidP="006E6EDE">
      <w:pPr>
        <w:spacing w:after="0" w:line="240" w:lineRule="auto"/>
        <w:jc w:val="both"/>
        <w:rPr>
          <w:rFonts w:ascii="Arial" w:hAnsi="Arial" w:cs="Arial"/>
          <w:i/>
          <w:sz w:val="20"/>
          <w:szCs w:val="20"/>
        </w:rPr>
      </w:pPr>
    </w:p>
    <w:p w14:paraId="4D93DC16" w14:textId="2BD4AA80" w:rsidR="000025F2" w:rsidRPr="00E11134" w:rsidRDefault="000025F2" w:rsidP="006E6EDE">
      <w:pPr>
        <w:pStyle w:val="ListParagraph"/>
        <w:numPr>
          <w:ilvl w:val="0"/>
          <w:numId w:val="9"/>
        </w:numPr>
        <w:spacing w:after="0" w:line="240" w:lineRule="auto"/>
        <w:jc w:val="both"/>
        <w:rPr>
          <w:rFonts w:ascii="Arial" w:hAnsi="Arial" w:cs="Arial"/>
          <w:i/>
          <w:sz w:val="20"/>
          <w:szCs w:val="20"/>
        </w:rPr>
      </w:pPr>
      <w:r w:rsidRPr="00E11134">
        <w:rPr>
          <w:rFonts w:ascii="Arial" w:hAnsi="Arial" w:cs="Arial"/>
          <w:i/>
          <w:sz w:val="20"/>
          <w:szCs w:val="20"/>
        </w:rPr>
        <w:t xml:space="preserve">I'm tripping over words for the most part. I feel myself being talked over by the people around me, and that is something that I don’t necessarily feel comfortable with, because I'm not putting my best foot forward at that point. I can see myself stumbling and just kind of tripping over words that I wouldn't normally trip over.— </w:t>
      </w:r>
      <w:r w:rsidR="00E243D2" w:rsidRPr="00E11134">
        <w:rPr>
          <w:rFonts w:ascii="Arial" w:hAnsi="Arial" w:cs="Arial"/>
          <w:i/>
          <w:sz w:val="20"/>
          <w:szCs w:val="20"/>
        </w:rPr>
        <w:t xml:space="preserve">John, </w:t>
      </w:r>
      <w:r w:rsidRPr="00E11134">
        <w:rPr>
          <w:rFonts w:ascii="Arial" w:hAnsi="Arial" w:cs="Arial"/>
          <w:i/>
          <w:sz w:val="20"/>
          <w:szCs w:val="20"/>
        </w:rPr>
        <w:t>undergraduate</w:t>
      </w:r>
    </w:p>
    <w:p w14:paraId="189DC5C5" w14:textId="77B8E52A" w:rsidR="00C46219" w:rsidRPr="00FA62DB" w:rsidRDefault="00C46219" w:rsidP="006E6EDE">
      <w:pPr>
        <w:spacing w:after="0" w:line="240" w:lineRule="auto"/>
        <w:jc w:val="both"/>
        <w:rPr>
          <w:rFonts w:ascii="Arial" w:hAnsi="Arial" w:cs="Arial"/>
          <w:i/>
          <w:sz w:val="20"/>
          <w:szCs w:val="20"/>
        </w:rPr>
      </w:pPr>
    </w:p>
    <w:p w14:paraId="0B3C6ADB" w14:textId="190E59F2" w:rsidR="00C46219" w:rsidRPr="00FA62DB" w:rsidRDefault="00DC7305" w:rsidP="006E6EDE">
      <w:pPr>
        <w:spacing w:after="0" w:line="240" w:lineRule="auto"/>
        <w:jc w:val="both"/>
        <w:rPr>
          <w:rFonts w:ascii="Arial" w:hAnsi="Arial" w:cs="Arial"/>
          <w:sz w:val="20"/>
          <w:szCs w:val="20"/>
        </w:rPr>
      </w:pPr>
      <w:r w:rsidRPr="00FA62DB">
        <w:rPr>
          <w:rFonts w:ascii="Arial" w:hAnsi="Arial" w:cs="Arial"/>
          <w:sz w:val="20"/>
          <w:szCs w:val="20"/>
        </w:rPr>
        <w:t xml:space="preserve">At times, </w:t>
      </w:r>
      <w:r w:rsidR="00C46219" w:rsidRPr="00FA62DB">
        <w:rPr>
          <w:rFonts w:ascii="Arial" w:hAnsi="Arial" w:cs="Arial"/>
          <w:sz w:val="20"/>
          <w:szCs w:val="20"/>
        </w:rPr>
        <w:t xml:space="preserve">this anxiety </w:t>
      </w:r>
      <w:r w:rsidR="00FA0156" w:rsidRPr="00FA62DB">
        <w:rPr>
          <w:rFonts w:ascii="Arial" w:hAnsi="Arial" w:cs="Arial"/>
          <w:sz w:val="20"/>
          <w:szCs w:val="20"/>
        </w:rPr>
        <w:t>resulted</w:t>
      </w:r>
      <w:r w:rsidR="00C46219" w:rsidRPr="00FA62DB">
        <w:rPr>
          <w:rFonts w:ascii="Arial" w:hAnsi="Arial" w:cs="Arial"/>
          <w:sz w:val="20"/>
          <w:szCs w:val="20"/>
        </w:rPr>
        <w:t xml:space="preserve"> in both physical and psychological reactions. Participants indicated that they wou</w:t>
      </w:r>
      <w:r w:rsidRPr="00FA62DB">
        <w:rPr>
          <w:rFonts w:ascii="Arial" w:hAnsi="Arial" w:cs="Arial"/>
          <w:sz w:val="20"/>
          <w:szCs w:val="20"/>
        </w:rPr>
        <w:t>ld break out in sweats, tremble</w:t>
      </w:r>
      <w:r w:rsidR="00C46219" w:rsidRPr="00FA62DB">
        <w:rPr>
          <w:rFonts w:ascii="Arial" w:hAnsi="Arial" w:cs="Arial"/>
          <w:sz w:val="20"/>
          <w:szCs w:val="20"/>
        </w:rPr>
        <w:t xml:space="preserve"> and develop an inability to maintain focus.</w:t>
      </w:r>
    </w:p>
    <w:p w14:paraId="7ECCBECA" w14:textId="77777777" w:rsidR="003E7FED" w:rsidRPr="00FA62DB" w:rsidRDefault="003E7FED" w:rsidP="006E6EDE">
      <w:pPr>
        <w:spacing w:after="0" w:line="240" w:lineRule="auto"/>
        <w:jc w:val="both"/>
        <w:rPr>
          <w:rFonts w:ascii="Arial" w:hAnsi="Arial" w:cs="Arial"/>
          <w:i/>
          <w:sz w:val="20"/>
          <w:szCs w:val="20"/>
        </w:rPr>
      </w:pPr>
    </w:p>
    <w:p w14:paraId="7501811A" w14:textId="7A17C8C2" w:rsidR="00C46219" w:rsidRPr="00E11134" w:rsidRDefault="000025F2" w:rsidP="006E6EDE">
      <w:pPr>
        <w:pStyle w:val="ListParagraph"/>
        <w:numPr>
          <w:ilvl w:val="0"/>
          <w:numId w:val="9"/>
        </w:numPr>
        <w:spacing w:after="0" w:line="240" w:lineRule="auto"/>
        <w:jc w:val="both"/>
        <w:rPr>
          <w:rFonts w:ascii="Arial" w:hAnsi="Arial" w:cs="Arial"/>
          <w:i/>
          <w:sz w:val="20"/>
          <w:szCs w:val="20"/>
        </w:rPr>
      </w:pPr>
      <w:r w:rsidRPr="00E11134">
        <w:rPr>
          <w:rFonts w:ascii="Arial" w:hAnsi="Arial" w:cs="Arial"/>
          <w:i/>
          <w:sz w:val="20"/>
          <w:szCs w:val="20"/>
        </w:rPr>
        <w:t>My palms get sup</w:t>
      </w:r>
      <w:r w:rsidR="00033484" w:rsidRPr="00E11134">
        <w:rPr>
          <w:rFonts w:ascii="Arial" w:hAnsi="Arial" w:cs="Arial"/>
          <w:i/>
          <w:sz w:val="20"/>
          <w:szCs w:val="20"/>
        </w:rPr>
        <w:t xml:space="preserve">er sweaty. I'd be super shaky. </w:t>
      </w:r>
      <w:r w:rsidRPr="00E11134">
        <w:rPr>
          <w:rFonts w:ascii="Arial" w:hAnsi="Arial" w:cs="Arial"/>
          <w:i/>
          <w:sz w:val="20"/>
          <w:szCs w:val="20"/>
        </w:rPr>
        <w:t>I'd think of all of these questions to ask, and then when I get there, I would just be speechless… like a deer in headlights.</w:t>
      </w:r>
      <w:r w:rsidR="00E11134">
        <w:rPr>
          <w:rFonts w:ascii="Arial" w:hAnsi="Arial" w:cs="Arial"/>
          <w:i/>
          <w:sz w:val="20"/>
          <w:szCs w:val="20"/>
        </w:rPr>
        <w:t>--</w:t>
      </w:r>
      <w:r w:rsidR="00D47F83" w:rsidRPr="00E11134">
        <w:rPr>
          <w:rFonts w:ascii="Arial" w:hAnsi="Arial" w:cs="Arial"/>
          <w:i/>
          <w:sz w:val="20"/>
          <w:szCs w:val="20"/>
        </w:rPr>
        <w:t xml:space="preserve">Carl, </w:t>
      </w:r>
      <w:r w:rsidRPr="00E11134">
        <w:rPr>
          <w:rFonts w:ascii="Arial" w:hAnsi="Arial" w:cs="Arial"/>
          <w:i/>
          <w:sz w:val="20"/>
          <w:szCs w:val="20"/>
        </w:rPr>
        <w:t>graduate</w:t>
      </w:r>
    </w:p>
    <w:p w14:paraId="5C8B68FC" w14:textId="586479EE" w:rsidR="003E7FED" w:rsidRPr="00FA62DB" w:rsidRDefault="003E7FED" w:rsidP="006E6EDE">
      <w:pPr>
        <w:spacing w:after="0" w:line="240" w:lineRule="auto"/>
        <w:jc w:val="both"/>
        <w:rPr>
          <w:rFonts w:ascii="Arial" w:hAnsi="Arial" w:cs="Arial"/>
          <w:i/>
          <w:sz w:val="20"/>
          <w:szCs w:val="20"/>
        </w:rPr>
      </w:pPr>
    </w:p>
    <w:p w14:paraId="4149BB8F" w14:textId="36BBC38A" w:rsidR="00FD0288" w:rsidRPr="00E11134" w:rsidRDefault="00D47F83" w:rsidP="006E6EDE">
      <w:pPr>
        <w:pStyle w:val="ListParagraph"/>
        <w:numPr>
          <w:ilvl w:val="0"/>
          <w:numId w:val="9"/>
        </w:numPr>
        <w:spacing w:after="0" w:line="240" w:lineRule="auto"/>
        <w:jc w:val="both"/>
        <w:rPr>
          <w:rFonts w:ascii="Arial" w:hAnsi="Arial" w:cs="Arial"/>
          <w:i/>
          <w:sz w:val="20"/>
          <w:szCs w:val="20"/>
        </w:rPr>
      </w:pPr>
      <w:r w:rsidRPr="00E11134">
        <w:rPr>
          <w:rFonts w:ascii="Arial" w:hAnsi="Arial" w:cs="Arial"/>
          <w:i/>
          <w:sz w:val="20"/>
          <w:szCs w:val="20"/>
        </w:rPr>
        <w:t>I try to just focus before I speak because otherwise, I will stutter . . . or I'll just sit back and let the other person talk, and they think I'm listening, but really, I'm just like--I just can't talk</w:t>
      </w:r>
      <w:r w:rsidR="00FA62DB" w:rsidRPr="00E11134">
        <w:rPr>
          <w:rFonts w:ascii="Arial" w:hAnsi="Arial" w:cs="Arial"/>
          <w:i/>
          <w:sz w:val="20"/>
          <w:szCs w:val="20"/>
        </w:rPr>
        <w:t xml:space="preserve">. </w:t>
      </w:r>
      <w:r w:rsidR="00E11134">
        <w:rPr>
          <w:rFonts w:ascii="Arial" w:hAnsi="Arial" w:cs="Arial"/>
          <w:i/>
          <w:sz w:val="20"/>
          <w:szCs w:val="20"/>
        </w:rPr>
        <w:t>--</w:t>
      </w:r>
      <w:r w:rsidRPr="00E11134">
        <w:rPr>
          <w:rFonts w:ascii="Arial" w:hAnsi="Arial" w:cs="Arial"/>
          <w:i/>
          <w:sz w:val="20"/>
          <w:szCs w:val="20"/>
        </w:rPr>
        <w:t>Marsha, graduate</w:t>
      </w:r>
    </w:p>
    <w:p w14:paraId="6D32A202" w14:textId="77777777" w:rsidR="001F39CC" w:rsidRPr="00FA62DB" w:rsidRDefault="001F39CC" w:rsidP="006E6EDE">
      <w:pPr>
        <w:spacing w:after="0" w:line="240" w:lineRule="auto"/>
        <w:jc w:val="both"/>
        <w:rPr>
          <w:rFonts w:ascii="Arial" w:hAnsi="Arial" w:cs="Arial"/>
          <w:i/>
          <w:sz w:val="20"/>
          <w:szCs w:val="20"/>
        </w:rPr>
      </w:pPr>
    </w:p>
    <w:p w14:paraId="52A9A45D" w14:textId="6ACFE831" w:rsidR="00FD0288" w:rsidRDefault="00084147" w:rsidP="006E6EDE">
      <w:pPr>
        <w:spacing w:after="0" w:line="240" w:lineRule="auto"/>
        <w:jc w:val="both"/>
        <w:rPr>
          <w:rFonts w:ascii="Arial" w:hAnsi="Arial" w:cs="Arial"/>
          <w:sz w:val="20"/>
          <w:szCs w:val="20"/>
        </w:rPr>
      </w:pPr>
      <w:r w:rsidRPr="00FA62DB">
        <w:rPr>
          <w:rFonts w:ascii="Arial" w:hAnsi="Arial" w:cs="Arial"/>
          <w:sz w:val="20"/>
          <w:szCs w:val="20"/>
        </w:rPr>
        <w:t>One individual</w:t>
      </w:r>
      <w:r w:rsidR="000F1BCD" w:rsidRPr="00FA62DB">
        <w:rPr>
          <w:rFonts w:ascii="Arial" w:hAnsi="Arial" w:cs="Arial"/>
          <w:sz w:val="20"/>
          <w:szCs w:val="20"/>
        </w:rPr>
        <w:t xml:space="preserve"> harbored feelings of insecurity </w:t>
      </w:r>
      <w:r w:rsidR="00B61B72" w:rsidRPr="00FA62DB">
        <w:rPr>
          <w:rFonts w:ascii="Arial" w:hAnsi="Arial" w:cs="Arial"/>
          <w:sz w:val="20"/>
          <w:szCs w:val="20"/>
        </w:rPr>
        <w:t xml:space="preserve">and anxiety </w:t>
      </w:r>
      <w:r w:rsidR="000F1BCD" w:rsidRPr="00FA62DB">
        <w:rPr>
          <w:rFonts w:ascii="Arial" w:hAnsi="Arial" w:cs="Arial"/>
          <w:sz w:val="20"/>
          <w:szCs w:val="20"/>
        </w:rPr>
        <w:t xml:space="preserve">which </w:t>
      </w:r>
      <w:r w:rsidR="003A3D22" w:rsidRPr="00FA62DB">
        <w:rPr>
          <w:rFonts w:ascii="Arial" w:hAnsi="Arial" w:cs="Arial"/>
          <w:sz w:val="20"/>
          <w:szCs w:val="20"/>
        </w:rPr>
        <w:t xml:space="preserve">was </w:t>
      </w:r>
      <w:r w:rsidR="000F1BCD" w:rsidRPr="00FA62DB">
        <w:rPr>
          <w:rFonts w:ascii="Arial" w:hAnsi="Arial" w:cs="Arial"/>
          <w:sz w:val="20"/>
          <w:szCs w:val="20"/>
        </w:rPr>
        <w:t>partially attri</w:t>
      </w:r>
      <w:r w:rsidR="00033484" w:rsidRPr="00FA62DB">
        <w:rPr>
          <w:rFonts w:ascii="Arial" w:hAnsi="Arial" w:cs="Arial"/>
          <w:sz w:val="20"/>
          <w:szCs w:val="20"/>
        </w:rPr>
        <w:t xml:space="preserve">buted to cultural differences. </w:t>
      </w:r>
      <w:r w:rsidR="003A3D22" w:rsidRPr="00FA62DB">
        <w:rPr>
          <w:rFonts w:ascii="Arial" w:hAnsi="Arial" w:cs="Arial"/>
          <w:sz w:val="20"/>
          <w:szCs w:val="20"/>
        </w:rPr>
        <w:t xml:space="preserve">Specifically, this individual expressed misgivings about not always being familiar with the norms </w:t>
      </w:r>
      <w:r w:rsidR="00033484" w:rsidRPr="00FA62DB">
        <w:rPr>
          <w:rFonts w:ascii="Arial" w:hAnsi="Arial" w:cs="Arial"/>
          <w:sz w:val="20"/>
          <w:szCs w:val="20"/>
        </w:rPr>
        <w:t xml:space="preserve">imposed by the majority group. </w:t>
      </w:r>
      <w:r w:rsidR="003A3D22" w:rsidRPr="00FA62DB">
        <w:rPr>
          <w:rFonts w:ascii="Arial" w:hAnsi="Arial" w:cs="Arial"/>
          <w:sz w:val="20"/>
          <w:szCs w:val="20"/>
        </w:rPr>
        <w:t>In social environments</w:t>
      </w:r>
      <w:r w:rsidR="00DC7305" w:rsidRPr="00FA62DB">
        <w:rPr>
          <w:rFonts w:ascii="Arial" w:hAnsi="Arial" w:cs="Arial"/>
          <w:sz w:val="20"/>
          <w:szCs w:val="20"/>
        </w:rPr>
        <w:t>,</w:t>
      </w:r>
      <w:r w:rsidR="003A3D22" w:rsidRPr="00FA62DB">
        <w:rPr>
          <w:rFonts w:ascii="Arial" w:hAnsi="Arial" w:cs="Arial"/>
          <w:sz w:val="20"/>
          <w:szCs w:val="20"/>
        </w:rPr>
        <w:t xml:space="preserve"> this can also be a barrier that individuals in</w:t>
      </w:r>
      <w:r w:rsidR="00033484" w:rsidRPr="00FA62DB">
        <w:rPr>
          <w:rFonts w:ascii="Arial" w:hAnsi="Arial" w:cs="Arial"/>
          <w:sz w:val="20"/>
          <w:szCs w:val="20"/>
        </w:rPr>
        <w:t xml:space="preserve"> minority groups experience. </w:t>
      </w:r>
      <w:r w:rsidR="003A3D22" w:rsidRPr="00FA62DB">
        <w:rPr>
          <w:rFonts w:ascii="Arial" w:hAnsi="Arial" w:cs="Arial"/>
          <w:sz w:val="20"/>
          <w:szCs w:val="20"/>
        </w:rPr>
        <w:t xml:space="preserve">According to the minority stress model (Meyer, 2003), minority status can often </w:t>
      </w:r>
      <w:r w:rsidR="002D5D8A" w:rsidRPr="00FA62DB">
        <w:rPr>
          <w:rFonts w:ascii="Arial" w:hAnsi="Arial" w:cs="Arial"/>
          <w:sz w:val="20"/>
          <w:szCs w:val="20"/>
        </w:rPr>
        <w:t xml:space="preserve">be </w:t>
      </w:r>
      <w:r w:rsidR="003A3D22" w:rsidRPr="00FA62DB">
        <w:rPr>
          <w:rFonts w:ascii="Arial" w:hAnsi="Arial" w:cs="Arial"/>
          <w:sz w:val="20"/>
          <w:szCs w:val="20"/>
        </w:rPr>
        <w:t>associated with adverse social conditions that put str</w:t>
      </w:r>
      <w:r w:rsidR="00033484" w:rsidRPr="00FA62DB">
        <w:rPr>
          <w:rFonts w:ascii="Arial" w:hAnsi="Arial" w:cs="Arial"/>
          <w:sz w:val="20"/>
          <w:szCs w:val="20"/>
        </w:rPr>
        <w:t xml:space="preserve">ess on minority group members. </w:t>
      </w:r>
    </w:p>
    <w:p w14:paraId="5C4966FD" w14:textId="77777777" w:rsidR="00E11134" w:rsidRPr="00FA62DB" w:rsidRDefault="00E11134" w:rsidP="006E6EDE">
      <w:pPr>
        <w:spacing w:after="0" w:line="240" w:lineRule="auto"/>
        <w:jc w:val="both"/>
        <w:rPr>
          <w:rFonts w:ascii="Arial" w:hAnsi="Arial" w:cs="Arial"/>
          <w:sz w:val="20"/>
          <w:szCs w:val="20"/>
        </w:rPr>
      </w:pPr>
    </w:p>
    <w:p w14:paraId="15F2BB06" w14:textId="2F8E8A00" w:rsidR="003E7FED" w:rsidRPr="00E11134" w:rsidRDefault="000025F2" w:rsidP="006E6EDE">
      <w:pPr>
        <w:pStyle w:val="ListParagraph"/>
        <w:numPr>
          <w:ilvl w:val="0"/>
          <w:numId w:val="10"/>
        </w:numPr>
        <w:spacing w:after="0" w:line="240" w:lineRule="auto"/>
        <w:jc w:val="both"/>
        <w:rPr>
          <w:rFonts w:ascii="Arial" w:hAnsi="Arial" w:cs="Arial"/>
          <w:i/>
          <w:sz w:val="20"/>
          <w:szCs w:val="20"/>
        </w:rPr>
      </w:pPr>
      <w:r w:rsidRPr="00E11134">
        <w:rPr>
          <w:rFonts w:ascii="Arial" w:hAnsi="Arial" w:cs="Arial"/>
          <w:i/>
          <w:sz w:val="20"/>
          <w:szCs w:val="20"/>
        </w:rPr>
        <w:t xml:space="preserve">Speaking from a person of color... </w:t>
      </w:r>
      <w:r w:rsidR="003E7FED" w:rsidRPr="00E11134">
        <w:rPr>
          <w:rFonts w:ascii="Arial" w:hAnsi="Arial" w:cs="Arial"/>
          <w:i/>
          <w:sz w:val="20"/>
          <w:szCs w:val="20"/>
        </w:rPr>
        <w:t>w</w:t>
      </w:r>
      <w:r w:rsidRPr="00E11134">
        <w:rPr>
          <w:rFonts w:ascii="Arial" w:hAnsi="Arial" w:cs="Arial"/>
          <w:i/>
          <w:sz w:val="20"/>
          <w:szCs w:val="20"/>
        </w:rPr>
        <w:t>e are still a minority in this country, and we are even more a mino</w:t>
      </w:r>
      <w:r w:rsidR="00033484" w:rsidRPr="00E11134">
        <w:rPr>
          <w:rFonts w:ascii="Arial" w:hAnsi="Arial" w:cs="Arial"/>
          <w:i/>
          <w:sz w:val="20"/>
          <w:szCs w:val="20"/>
        </w:rPr>
        <w:t>rity in the professional arena.</w:t>
      </w:r>
      <w:r w:rsidRPr="00E11134">
        <w:rPr>
          <w:rFonts w:ascii="Arial" w:hAnsi="Arial" w:cs="Arial"/>
          <w:i/>
          <w:sz w:val="20"/>
          <w:szCs w:val="20"/>
        </w:rPr>
        <w:t xml:space="preserve"> When you're not as fam</w:t>
      </w:r>
      <w:r w:rsidR="00DC7305" w:rsidRPr="00E11134">
        <w:rPr>
          <w:rFonts w:ascii="Arial" w:hAnsi="Arial" w:cs="Arial"/>
          <w:i/>
          <w:sz w:val="20"/>
          <w:szCs w:val="20"/>
        </w:rPr>
        <w:t xml:space="preserve">iliar as you would like to be, </w:t>
      </w:r>
      <w:r w:rsidR="00033484" w:rsidRPr="00E11134">
        <w:rPr>
          <w:rFonts w:ascii="Arial" w:hAnsi="Arial" w:cs="Arial"/>
          <w:i/>
          <w:sz w:val="20"/>
          <w:szCs w:val="20"/>
        </w:rPr>
        <w:t xml:space="preserve">you may feel a bit vulnerable. </w:t>
      </w:r>
      <w:r w:rsidR="00EB1F21" w:rsidRPr="00E11134">
        <w:rPr>
          <w:rFonts w:ascii="Arial" w:hAnsi="Arial" w:cs="Arial"/>
          <w:i/>
          <w:sz w:val="20"/>
          <w:szCs w:val="20"/>
        </w:rPr>
        <w:t xml:space="preserve">As a </w:t>
      </w:r>
      <w:r w:rsidRPr="00E11134">
        <w:rPr>
          <w:rFonts w:ascii="Arial" w:hAnsi="Arial" w:cs="Arial"/>
          <w:i/>
          <w:sz w:val="20"/>
          <w:szCs w:val="20"/>
        </w:rPr>
        <w:t>minority</w:t>
      </w:r>
      <w:r w:rsidR="00DC7305" w:rsidRPr="00E11134">
        <w:rPr>
          <w:rFonts w:ascii="Arial" w:hAnsi="Arial" w:cs="Arial"/>
          <w:i/>
          <w:sz w:val="20"/>
          <w:szCs w:val="20"/>
        </w:rPr>
        <w:t>,</w:t>
      </w:r>
      <w:r w:rsidRPr="00E11134">
        <w:rPr>
          <w:rFonts w:ascii="Arial" w:hAnsi="Arial" w:cs="Arial"/>
          <w:i/>
          <w:sz w:val="20"/>
          <w:szCs w:val="20"/>
        </w:rPr>
        <w:t xml:space="preserve"> </w:t>
      </w:r>
      <w:r w:rsidR="00EB1F21" w:rsidRPr="00E11134">
        <w:rPr>
          <w:rFonts w:ascii="Arial" w:hAnsi="Arial" w:cs="Arial"/>
          <w:i/>
          <w:sz w:val="20"/>
          <w:szCs w:val="20"/>
        </w:rPr>
        <w:t xml:space="preserve">you </w:t>
      </w:r>
      <w:r w:rsidRPr="00E11134">
        <w:rPr>
          <w:rFonts w:ascii="Arial" w:hAnsi="Arial" w:cs="Arial"/>
          <w:i/>
          <w:sz w:val="20"/>
          <w:szCs w:val="20"/>
        </w:rPr>
        <w:t>might be more apprehensive because the norms for the grou</w:t>
      </w:r>
      <w:r w:rsidR="00EB1F21" w:rsidRPr="00E11134">
        <w:rPr>
          <w:rFonts w:ascii="Arial" w:hAnsi="Arial" w:cs="Arial"/>
          <w:i/>
          <w:sz w:val="20"/>
          <w:szCs w:val="20"/>
        </w:rPr>
        <w:t>p</w:t>
      </w:r>
      <w:r w:rsidR="003E7FED" w:rsidRPr="00E11134">
        <w:rPr>
          <w:rFonts w:ascii="Arial" w:hAnsi="Arial" w:cs="Arial"/>
          <w:i/>
          <w:sz w:val="20"/>
          <w:szCs w:val="20"/>
        </w:rPr>
        <w:t>—becaus</w:t>
      </w:r>
      <w:r w:rsidR="00EB1F21" w:rsidRPr="00E11134">
        <w:rPr>
          <w:rFonts w:ascii="Arial" w:hAnsi="Arial" w:cs="Arial"/>
          <w:i/>
          <w:sz w:val="20"/>
          <w:szCs w:val="20"/>
        </w:rPr>
        <w:t xml:space="preserve">e the norms for the group </w:t>
      </w:r>
      <w:r w:rsidRPr="00E11134">
        <w:rPr>
          <w:rFonts w:ascii="Arial" w:hAnsi="Arial" w:cs="Arial"/>
          <w:i/>
          <w:sz w:val="20"/>
          <w:szCs w:val="20"/>
        </w:rPr>
        <w:t>may not be a norm for you. –</w:t>
      </w:r>
      <w:r w:rsidR="000F1BCD" w:rsidRPr="00E11134">
        <w:rPr>
          <w:rFonts w:ascii="Arial" w:hAnsi="Arial" w:cs="Arial"/>
          <w:i/>
          <w:sz w:val="20"/>
          <w:szCs w:val="20"/>
        </w:rPr>
        <w:t xml:space="preserve">Michael, </w:t>
      </w:r>
      <w:r w:rsidRPr="00E11134">
        <w:rPr>
          <w:rFonts w:ascii="Arial" w:hAnsi="Arial" w:cs="Arial"/>
          <w:i/>
          <w:sz w:val="20"/>
          <w:szCs w:val="20"/>
        </w:rPr>
        <w:t>undergraduate</w:t>
      </w:r>
    </w:p>
    <w:p w14:paraId="146A4A38" w14:textId="77777777" w:rsidR="001F5658" w:rsidRPr="00FA62DB" w:rsidRDefault="001F5658" w:rsidP="006E6EDE">
      <w:pPr>
        <w:spacing w:after="0" w:line="240" w:lineRule="auto"/>
        <w:jc w:val="both"/>
        <w:rPr>
          <w:rFonts w:ascii="Arial" w:hAnsi="Arial" w:cs="Arial"/>
          <w:b/>
          <w:i/>
          <w:sz w:val="20"/>
          <w:szCs w:val="20"/>
        </w:rPr>
      </w:pPr>
    </w:p>
    <w:p w14:paraId="25498597" w14:textId="19DED3A6" w:rsidR="000D5718" w:rsidRPr="00055A03" w:rsidRDefault="000D5718" w:rsidP="006E6EDE">
      <w:pPr>
        <w:spacing w:after="0" w:line="240" w:lineRule="auto"/>
        <w:jc w:val="both"/>
        <w:rPr>
          <w:rFonts w:ascii="Arial" w:hAnsi="Arial" w:cs="Arial"/>
          <w:i/>
          <w:sz w:val="20"/>
          <w:szCs w:val="20"/>
        </w:rPr>
      </w:pPr>
      <w:r w:rsidRPr="00055A03">
        <w:rPr>
          <w:rFonts w:ascii="Arial" w:hAnsi="Arial" w:cs="Arial"/>
          <w:i/>
          <w:sz w:val="20"/>
          <w:szCs w:val="20"/>
        </w:rPr>
        <w:t xml:space="preserve">Managing Negative Reactions/Emotions </w:t>
      </w:r>
    </w:p>
    <w:p w14:paraId="54D5FEA1" w14:textId="78A25980" w:rsidR="00BB67B6" w:rsidRPr="00FA62DB" w:rsidRDefault="00D406F9"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Although the majority </w:t>
      </w:r>
      <w:r w:rsidR="00FE661D" w:rsidRPr="00FA62DB">
        <w:rPr>
          <w:rFonts w:ascii="Arial" w:hAnsi="Arial" w:cs="Arial"/>
          <w:sz w:val="20"/>
          <w:szCs w:val="20"/>
        </w:rPr>
        <w:t xml:space="preserve">of </w:t>
      </w:r>
      <w:r w:rsidRPr="00FA62DB">
        <w:rPr>
          <w:rFonts w:ascii="Arial" w:hAnsi="Arial" w:cs="Arial"/>
          <w:sz w:val="20"/>
          <w:szCs w:val="20"/>
        </w:rPr>
        <w:t xml:space="preserve">the participants indicated that they experience anxiety while networking, some did not allow such negative feelings to </w:t>
      </w:r>
      <w:r w:rsidR="00FE661D" w:rsidRPr="00FA62DB">
        <w:rPr>
          <w:rFonts w:ascii="Arial" w:hAnsi="Arial" w:cs="Arial"/>
          <w:sz w:val="20"/>
          <w:szCs w:val="20"/>
        </w:rPr>
        <w:t>deter them</w:t>
      </w:r>
      <w:r w:rsidR="00033484" w:rsidRPr="00FA62DB">
        <w:rPr>
          <w:rFonts w:ascii="Arial" w:hAnsi="Arial" w:cs="Arial"/>
          <w:sz w:val="20"/>
          <w:szCs w:val="20"/>
        </w:rPr>
        <w:t xml:space="preserve">. </w:t>
      </w:r>
      <w:r w:rsidRPr="00FA62DB">
        <w:rPr>
          <w:rFonts w:ascii="Arial" w:hAnsi="Arial" w:cs="Arial"/>
          <w:sz w:val="20"/>
          <w:szCs w:val="20"/>
        </w:rPr>
        <w:t xml:space="preserve">Instead, they shared </w:t>
      </w:r>
      <w:r w:rsidR="00F21D53" w:rsidRPr="00FA62DB">
        <w:rPr>
          <w:rFonts w:ascii="Arial" w:hAnsi="Arial" w:cs="Arial"/>
          <w:sz w:val="20"/>
          <w:szCs w:val="20"/>
        </w:rPr>
        <w:t>how they ma</w:t>
      </w:r>
      <w:r w:rsidR="00E44C21" w:rsidRPr="00FA62DB">
        <w:rPr>
          <w:rFonts w:ascii="Arial" w:hAnsi="Arial" w:cs="Arial"/>
          <w:sz w:val="20"/>
          <w:szCs w:val="20"/>
        </w:rPr>
        <w:t>de</w:t>
      </w:r>
      <w:r w:rsidR="00F21D53" w:rsidRPr="00FA62DB">
        <w:rPr>
          <w:rFonts w:ascii="Arial" w:hAnsi="Arial" w:cs="Arial"/>
          <w:sz w:val="20"/>
          <w:szCs w:val="20"/>
        </w:rPr>
        <w:t xml:space="preserve"> active efforts to manage or regulate </w:t>
      </w:r>
      <w:r w:rsidR="00202BE1" w:rsidRPr="00FA62DB">
        <w:rPr>
          <w:rFonts w:ascii="Arial" w:hAnsi="Arial" w:cs="Arial"/>
          <w:sz w:val="20"/>
          <w:szCs w:val="20"/>
        </w:rPr>
        <w:t>negative</w:t>
      </w:r>
      <w:r w:rsidR="00F21D53" w:rsidRPr="00FA62DB">
        <w:rPr>
          <w:rFonts w:ascii="Arial" w:hAnsi="Arial" w:cs="Arial"/>
          <w:sz w:val="20"/>
          <w:szCs w:val="20"/>
        </w:rPr>
        <w:t xml:space="preserve"> emotions.</w:t>
      </w:r>
      <w:r w:rsidR="008E265B" w:rsidRPr="00FA62DB">
        <w:rPr>
          <w:rFonts w:ascii="Arial" w:hAnsi="Arial" w:cs="Arial"/>
          <w:sz w:val="20"/>
          <w:szCs w:val="20"/>
        </w:rPr>
        <w:t xml:space="preserve"> These techniques </w:t>
      </w:r>
      <w:r w:rsidR="00912537" w:rsidRPr="00FA62DB">
        <w:rPr>
          <w:rFonts w:ascii="Arial" w:hAnsi="Arial" w:cs="Arial"/>
          <w:sz w:val="20"/>
          <w:szCs w:val="20"/>
        </w:rPr>
        <w:t xml:space="preserve">included </w:t>
      </w:r>
      <w:r w:rsidR="00DC7305" w:rsidRPr="00FA62DB">
        <w:rPr>
          <w:rFonts w:ascii="Arial" w:hAnsi="Arial" w:cs="Arial"/>
          <w:sz w:val="20"/>
          <w:szCs w:val="20"/>
        </w:rPr>
        <w:t>deep breathing, role-</w:t>
      </w:r>
      <w:r w:rsidR="008E265B" w:rsidRPr="00FA62DB">
        <w:rPr>
          <w:rFonts w:ascii="Arial" w:hAnsi="Arial" w:cs="Arial"/>
          <w:sz w:val="20"/>
          <w:szCs w:val="20"/>
        </w:rPr>
        <w:t>playing with family and friends</w:t>
      </w:r>
      <w:r w:rsidR="00912537" w:rsidRPr="00FA62DB">
        <w:rPr>
          <w:rFonts w:ascii="Arial" w:hAnsi="Arial" w:cs="Arial"/>
          <w:sz w:val="20"/>
          <w:szCs w:val="20"/>
        </w:rPr>
        <w:t>, sp</w:t>
      </w:r>
      <w:r w:rsidR="00DC7305" w:rsidRPr="00FA62DB">
        <w:rPr>
          <w:rFonts w:ascii="Arial" w:hAnsi="Arial" w:cs="Arial"/>
          <w:sz w:val="20"/>
          <w:szCs w:val="20"/>
        </w:rPr>
        <w:t>eaking thoughts of affirmation</w:t>
      </w:r>
      <w:r w:rsidR="008E265B" w:rsidRPr="00FA62DB">
        <w:rPr>
          <w:rFonts w:ascii="Arial" w:hAnsi="Arial" w:cs="Arial"/>
          <w:sz w:val="20"/>
          <w:szCs w:val="20"/>
        </w:rPr>
        <w:t xml:space="preserve"> and </w:t>
      </w:r>
      <w:r w:rsidR="00912537" w:rsidRPr="00FA62DB">
        <w:rPr>
          <w:rFonts w:ascii="Arial" w:hAnsi="Arial" w:cs="Arial"/>
          <w:sz w:val="20"/>
          <w:szCs w:val="20"/>
        </w:rPr>
        <w:t xml:space="preserve">simply </w:t>
      </w:r>
      <w:r w:rsidR="008E265B" w:rsidRPr="00FA62DB">
        <w:rPr>
          <w:rFonts w:ascii="Arial" w:hAnsi="Arial" w:cs="Arial"/>
          <w:sz w:val="20"/>
          <w:szCs w:val="20"/>
        </w:rPr>
        <w:t>praying for peace.</w:t>
      </w:r>
      <w:r w:rsidR="00BB67B6" w:rsidRPr="00FA62DB">
        <w:rPr>
          <w:rFonts w:ascii="Arial" w:hAnsi="Arial" w:cs="Arial"/>
          <w:sz w:val="20"/>
          <w:szCs w:val="20"/>
        </w:rPr>
        <w:t xml:space="preserve"> For example, one participant acknowledged that he possessed a hig</w:t>
      </w:r>
      <w:r w:rsidR="00033484" w:rsidRPr="00FA62DB">
        <w:rPr>
          <w:rFonts w:ascii="Arial" w:hAnsi="Arial" w:cs="Arial"/>
          <w:sz w:val="20"/>
          <w:szCs w:val="20"/>
        </w:rPr>
        <w:t>h level of generalized anxiety.</w:t>
      </w:r>
      <w:r w:rsidR="00BB67B6" w:rsidRPr="00FA62DB">
        <w:rPr>
          <w:rFonts w:ascii="Arial" w:hAnsi="Arial" w:cs="Arial"/>
          <w:sz w:val="20"/>
          <w:szCs w:val="20"/>
        </w:rPr>
        <w:t xml:space="preserve"> He shared some of the techniques he enlisted to manage his anxiety and how he also solicited social support.</w:t>
      </w:r>
    </w:p>
    <w:p w14:paraId="7DE65BB8" w14:textId="77777777" w:rsidR="00033484" w:rsidRPr="00FA62DB" w:rsidRDefault="00033484" w:rsidP="006E6EDE">
      <w:pPr>
        <w:spacing w:after="0" w:line="240" w:lineRule="auto"/>
        <w:jc w:val="both"/>
        <w:rPr>
          <w:rFonts w:ascii="Arial" w:hAnsi="Arial" w:cs="Arial"/>
          <w:i/>
          <w:sz w:val="20"/>
          <w:szCs w:val="20"/>
        </w:rPr>
      </w:pPr>
    </w:p>
    <w:p w14:paraId="77C1B28A" w14:textId="0710315D" w:rsidR="008E265B" w:rsidRPr="00E11134" w:rsidRDefault="008E265B" w:rsidP="006E6EDE">
      <w:pPr>
        <w:pStyle w:val="ListParagraph"/>
        <w:numPr>
          <w:ilvl w:val="0"/>
          <w:numId w:val="7"/>
        </w:numPr>
        <w:spacing w:after="0" w:line="240" w:lineRule="auto"/>
        <w:jc w:val="both"/>
        <w:rPr>
          <w:rFonts w:ascii="Arial" w:hAnsi="Arial" w:cs="Arial"/>
          <w:i/>
          <w:sz w:val="20"/>
          <w:szCs w:val="20"/>
        </w:rPr>
      </w:pPr>
      <w:r w:rsidRPr="00E11134">
        <w:rPr>
          <w:rFonts w:ascii="Arial" w:hAnsi="Arial" w:cs="Arial"/>
          <w:i/>
          <w:sz w:val="20"/>
          <w:szCs w:val="20"/>
        </w:rPr>
        <w:t>I'm jus</w:t>
      </w:r>
      <w:r w:rsidR="00033484" w:rsidRPr="00E11134">
        <w:rPr>
          <w:rFonts w:ascii="Arial" w:hAnsi="Arial" w:cs="Arial"/>
          <w:i/>
          <w:sz w:val="20"/>
          <w:szCs w:val="20"/>
        </w:rPr>
        <w:t>t an anxious person in general.</w:t>
      </w:r>
      <w:r w:rsidRPr="00E11134">
        <w:rPr>
          <w:rFonts w:ascii="Arial" w:hAnsi="Arial" w:cs="Arial"/>
          <w:i/>
          <w:sz w:val="20"/>
          <w:szCs w:val="20"/>
        </w:rPr>
        <w:t xml:space="preserve"> I do breathing…deep breaths, calming my breathing, calming my surroundings. I r</w:t>
      </w:r>
      <w:r w:rsidR="00033484" w:rsidRPr="00E11134">
        <w:rPr>
          <w:rFonts w:ascii="Arial" w:hAnsi="Arial" w:cs="Arial"/>
          <w:i/>
          <w:sz w:val="20"/>
          <w:szCs w:val="20"/>
        </w:rPr>
        <w:t>ealize I am there for a reason.</w:t>
      </w:r>
      <w:r w:rsidRPr="00E11134">
        <w:rPr>
          <w:rFonts w:ascii="Arial" w:hAnsi="Arial" w:cs="Arial"/>
          <w:i/>
          <w:sz w:val="20"/>
          <w:szCs w:val="20"/>
        </w:rPr>
        <w:t xml:space="preserve"> I control my breathing and engage in a lot of positive thinking….Also, going to the other students that may be there, and just kind of talking to them for a little bit and maybe getting that little extra support." –</w:t>
      </w:r>
      <w:r w:rsidR="00E44C21" w:rsidRPr="00E11134">
        <w:rPr>
          <w:rFonts w:ascii="Arial" w:hAnsi="Arial" w:cs="Arial"/>
          <w:i/>
          <w:sz w:val="20"/>
          <w:szCs w:val="20"/>
        </w:rPr>
        <w:t xml:space="preserve">Jason, </w:t>
      </w:r>
      <w:r w:rsidRPr="00E11134">
        <w:rPr>
          <w:rFonts w:ascii="Arial" w:hAnsi="Arial" w:cs="Arial"/>
          <w:i/>
          <w:sz w:val="20"/>
          <w:szCs w:val="20"/>
        </w:rPr>
        <w:t>undergraduate</w:t>
      </w:r>
    </w:p>
    <w:p w14:paraId="3323F772" w14:textId="05D8A3BD" w:rsidR="00BB67B6" w:rsidRPr="00FA62DB" w:rsidRDefault="00BB67B6" w:rsidP="006E6EDE">
      <w:pPr>
        <w:spacing w:after="0" w:line="240" w:lineRule="auto"/>
        <w:jc w:val="both"/>
        <w:rPr>
          <w:rFonts w:ascii="Arial" w:hAnsi="Arial" w:cs="Arial"/>
          <w:i/>
          <w:sz w:val="20"/>
          <w:szCs w:val="20"/>
        </w:rPr>
      </w:pPr>
    </w:p>
    <w:p w14:paraId="630E3C89" w14:textId="5BAF4FC9" w:rsidR="00BB67B6" w:rsidRPr="00FA62DB" w:rsidRDefault="00BB67B6" w:rsidP="006E6EDE">
      <w:pPr>
        <w:spacing w:after="0" w:line="240" w:lineRule="auto"/>
        <w:jc w:val="both"/>
        <w:rPr>
          <w:rFonts w:ascii="Arial" w:hAnsi="Arial" w:cs="Arial"/>
          <w:sz w:val="20"/>
          <w:szCs w:val="20"/>
        </w:rPr>
      </w:pPr>
      <w:r w:rsidRPr="00FA62DB">
        <w:rPr>
          <w:rFonts w:ascii="Arial" w:hAnsi="Arial" w:cs="Arial"/>
          <w:sz w:val="20"/>
          <w:szCs w:val="20"/>
        </w:rPr>
        <w:t xml:space="preserve">Positive affirmations or </w:t>
      </w:r>
      <w:r w:rsidR="00FA0156" w:rsidRPr="00FA62DB">
        <w:rPr>
          <w:rFonts w:ascii="Arial" w:hAnsi="Arial" w:cs="Arial"/>
          <w:sz w:val="20"/>
          <w:szCs w:val="20"/>
        </w:rPr>
        <w:t>“</w:t>
      </w:r>
      <w:r w:rsidRPr="00FA62DB">
        <w:rPr>
          <w:rFonts w:ascii="Arial" w:hAnsi="Arial" w:cs="Arial"/>
          <w:sz w:val="20"/>
          <w:szCs w:val="20"/>
        </w:rPr>
        <w:t>coping thoughts</w:t>
      </w:r>
      <w:r w:rsidR="00FA0156" w:rsidRPr="00FA62DB">
        <w:rPr>
          <w:rFonts w:ascii="Arial" w:hAnsi="Arial" w:cs="Arial"/>
          <w:sz w:val="20"/>
          <w:szCs w:val="20"/>
        </w:rPr>
        <w:t>”</w:t>
      </w:r>
      <w:r w:rsidRPr="00FA62DB">
        <w:rPr>
          <w:rFonts w:ascii="Arial" w:hAnsi="Arial" w:cs="Arial"/>
          <w:sz w:val="20"/>
          <w:szCs w:val="20"/>
        </w:rPr>
        <w:t xml:space="preserve"> w</w:t>
      </w:r>
      <w:r w:rsidR="00FA0156" w:rsidRPr="00FA62DB">
        <w:rPr>
          <w:rFonts w:ascii="Arial" w:hAnsi="Arial" w:cs="Arial"/>
          <w:sz w:val="20"/>
          <w:szCs w:val="20"/>
        </w:rPr>
        <w:t>ere</w:t>
      </w:r>
      <w:r w:rsidRPr="00FA62DB">
        <w:rPr>
          <w:rFonts w:ascii="Arial" w:hAnsi="Arial" w:cs="Arial"/>
          <w:sz w:val="20"/>
          <w:szCs w:val="20"/>
        </w:rPr>
        <w:t xml:space="preserve"> helpful to many of the participants</w:t>
      </w:r>
      <w:r w:rsidR="00925ECA" w:rsidRPr="00FA62DB">
        <w:rPr>
          <w:rFonts w:ascii="Arial" w:hAnsi="Arial" w:cs="Arial"/>
          <w:sz w:val="20"/>
          <w:szCs w:val="20"/>
        </w:rPr>
        <w:t>; additionally, some participants found comfort in coming t</w:t>
      </w:r>
      <w:r w:rsidR="00033484" w:rsidRPr="00FA62DB">
        <w:rPr>
          <w:rFonts w:ascii="Arial" w:hAnsi="Arial" w:cs="Arial"/>
          <w:sz w:val="20"/>
          <w:szCs w:val="20"/>
        </w:rPr>
        <w:t>o terms with negative feelings.</w:t>
      </w:r>
      <w:r w:rsidR="00925ECA" w:rsidRPr="00FA62DB">
        <w:rPr>
          <w:rFonts w:ascii="Arial" w:hAnsi="Arial" w:cs="Arial"/>
          <w:sz w:val="20"/>
          <w:szCs w:val="20"/>
        </w:rPr>
        <w:t xml:space="preserve"> This self-awareness created a level of comfort.</w:t>
      </w:r>
      <w:r w:rsidRPr="00FA62DB">
        <w:rPr>
          <w:rFonts w:ascii="Arial" w:hAnsi="Arial" w:cs="Arial"/>
          <w:sz w:val="20"/>
          <w:szCs w:val="20"/>
        </w:rPr>
        <w:t xml:space="preserve">  </w:t>
      </w:r>
    </w:p>
    <w:p w14:paraId="096D3E20" w14:textId="77777777" w:rsidR="00E4748D" w:rsidRPr="00FA62DB" w:rsidRDefault="00E4748D" w:rsidP="006E6EDE">
      <w:pPr>
        <w:spacing w:after="0" w:line="240" w:lineRule="auto"/>
        <w:jc w:val="both"/>
        <w:rPr>
          <w:rFonts w:ascii="Arial" w:hAnsi="Arial" w:cs="Arial"/>
          <w:i/>
          <w:sz w:val="20"/>
          <w:szCs w:val="20"/>
        </w:rPr>
      </w:pPr>
    </w:p>
    <w:p w14:paraId="1C86BB07" w14:textId="61788BB0" w:rsidR="008E265B" w:rsidRPr="00E11134" w:rsidRDefault="00E44C21" w:rsidP="006E6EDE">
      <w:pPr>
        <w:pStyle w:val="ListParagraph"/>
        <w:numPr>
          <w:ilvl w:val="0"/>
          <w:numId w:val="7"/>
        </w:numPr>
        <w:spacing w:after="0" w:line="240" w:lineRule="auto"/>
        <w:jc w:val="both"/>
        <w:rPr>
          <w:rFonts w:ascii="Arial" w:hAnsi="Arial" w:cs="Arial"/>
          <w:i/>
          <w:sz w:val="20"/>
          <w:szCs w:val="20"/>
        </w:rPr>
      </w:pPr>
      <w:r w:rsidRPr="00E11134">
        <w:rPr>
          <w:rFonts w:ascii="Arial" w:hAnsi="Arial" w:cs="Arial"/>
          <w:i/>
          <w:sz w:val="20"/>
          <w:szCs w:val="20"/>
        </w:rPr>
        <w:t>You try to encourage yourself, you try to get encouragement from others… Practicing with family members, friends…</w:t>
      </w:r>
      <w:r w:rsidR="00E11134" w:rsidRPr="00E11134">
        <w:rPr>
          <w:rFonts w:ascii="Arial" w:hAnsi="Arial" w:cs="Arial"/>
          <w:i/>
          <w:sz w:val="20"/>
          <w:szCs w:val="20"/>
        </w:rPr>
        <w:t>--</w:t>
      </w:r>
      <w:r w:rsidRPr="00E11134">
        <w:rPr>
          <w:rFonts w:ascii="Arial" w:hAnsi="Arial" w:cs="Arial"/>
          <w:i/>
          <w:sz w:val="20"/>
          <w:szCs w:val="20"/>
        </w:rPr>
        <w:t xml:space="preserve"> Sharon, undergraduate</w:t>
      </w:r>
    </w:p>
    <w:p w14:paraId="5741FA18" w14:textId="77777777" w:rsidR="00E4748D" w:rsidRPr="00FA62DB" w:rsidRDefault="00E4748D" w:rsidP="006E6EDE">
      <w:pPr>
        <w:spacing w:after="0" w:line="240" w:lineRule="auto"/>
        <w:jc w:val="both"/>
        <w:rPr>
          <w:rFonts w:ascii="Arial" w:hAnsi="Arial" w:cs="Arial"/>
          <w:i/>
          <w:sz w:val="20"/>
          <w:szCs w:val="20"/>
        </w:rPr>
      </w:pPr>
    </w:p>
    <w:p w14:paraId="2AFB1F24" w14:textId="2255FEA3" w:rsidR="00E44C21" w:rsidRPr="00E11134" w:rsidRDefault="00E44C21" w:rsidP="006E6EDE">
      <w:pPr>
        <w:pStyle w:val="ListParagraph"/>
        <w:numPr>
          <w:ilvl w:val="0"/>
          <w:numId w:val="7"/>
        </w:numPr>
        <w:spacing w:after="0" w:line="240" w:lineRule="auto"/>
        <w:jc w:val="both"/>
        <w:rPr>
          <w:rFonts w:ascii="Arial" w:hAnsi="Arial" w:cs="Arial"/>
          <w:i/>
          <w:sz w:val="20"/>
          <w:szCs w:val="20"/>
        </w:rPr>
      </w:pPr>
      <w:r w:rsidRPr="00E11134">
        <w:rPr>
          <w:rFonts w:ascii="Arial" w:hAnsi="Arial" w:cs="Arial"/>
          <w:i/>
          <w:sz w:val="20"/>
          <w:szCs w:val="20"/>
        </w:rPr>
        <w:t>I use words of affirmation…Also, it's like having that pep talk with myself to say, "Hey, I know that I have these feelings." Acknowledging that they're there and being aware of them is key. –Bob, graduate</w:t>
      </w:r>
    </w:p>
    <w:p w14:paraId="58167214" w14:textId="3AC652B3" w:rsidR="00E4748D" w:rsidRPr="00FA62DB" w:rsidRDefault="00E4748D" w:rsidP="006E6EDE">
      <w:pPr>
        <w:spacing w:after="0" w:line="240" w:lineRule="auto"/>
        <w:jc w:val="both"/>
        <w:rPr>
          <w:rFonts w:ascii="Arial" w:hAnsi="Arial" w:cs="Arial"/>
          <w:i/>
          <w:sz w:val="20"/>
          <w:szCs w:val="20"/>
        </w:rPr>
      </w:pPr>
    </w:p>
    <w:p w14:paraId="13427728" w14:textId="77777777" w:rsidR="00E11134" w:rsidRDefault="00925ECA" w:rsidP="006E6EDE">
      <w:pPr>
        <w:spacing w:after="0" w:line="240" w:lineRule="auto"/>
        <w:jc w:val="both"/>
        <w:rPr>
          <w:rFonts w:ascii="Arial" w:hAnsi="Arial" w:cs="Arial"/>
          <w:sz w:val="20"/>
          <w:szCs w:val="20"/>
        </w:rPr>
      </w:pPr>
      <w:r w:rsidRPr="00FA62DB">
        <w:rPr>
          <w:rFonts w:ascii="Arial" w:hAnsi="Arial" w:cs="Arial"/>
          <w:sz w:val="20"/>
          <w:szCs w:val="20"/>
        </w:rPr>
        <w:t>Finally, some participants relied on s</w:t>
      </w:r>
      <w:r w:rsidR="00DC7305" w:rsidRPr="00FA62DB">
        <w:rPr>
          <w:rFonts w:ascii="Arial" w:hAnsi="Arial" w:cs="Arial"/>
          <w:sz w:val="20"/>
          <w:szCs w:val="20"/>
        </w:rPr>
        <w:t>piritual assistance to invoke</w:t>
      </w:r>
      <w:r w:rsidR="00E11134">
        <w:rPr>
          <w:rFonts w:ascii="Arial" w:hAnsi="Arial" w:cs="Arial"/>
          <w:sz w:val="20"/>
          <w:szCs w:val="20"/>
        </w:rPr>
        <w:t xml:space="preserve"> inner peace. </w:t>
      </w:r>
    </w:p>
    <w:p w14:paraId="342B366C" w14:textId="77777777" w:rsidR="00E11134" w:rsidRDefault="00E11134" w:rsidP="006E6EDE">
      <w:pPr>
        <w:spacing w:after="0" w:line="240" w:lineRule="auto"/>
        <w:jc w:val="both"/>
        <w:rPr>
          <w:rFonts w:ascii="Arial" w:hAnsi="Arial" w:cs="Arial"/>
          <w:sz w:val="20"/>
          <w:szCs w:val="20"/>
        </w:rPr>
      </w:pPr>
    </w:p>
    <w:p w14:paraId="68E55F69" w14:textId="77E2001C" w:rsidR="000025F2" w:rsidRPr="00E11134" w:rsidRDefault="000025F2" w:rsidP="006E6EDE">
      <w:pPr>
        <w:pStyle w:val="ListParagraph"/>
        <w:numPr>
          <w:ilvl w:val="0"/>
          <w:numId w:val="8"/>
        </w:numPr>
        <w:spacing w:after="0" w:line="240" w:lineRule="auto"/>
        <w:jc w:val="both"/>
        <w:rPr>
          <w:rFonts w:ascii="Arial" w:hAnsi="Arial" w:cs="Arial"/>
          <w:i/>
          <w:sz w:val="20"/>
          <w:szCs w:val="20"/>
        </w:rPr>
      </w:pPr>
      <w:r w:rsidRPr="00E11134">
        <w:rPr>
          <w:rFonts w:ascii="Arial" w:hAnsi="Arial" w:cs="Arial"/>
          <w:i/>
          <w:sz w:val="20"/>
          <w:szCs w:val="20"/>
        </w:rPr>
        <w:t>I just pray. I just pray, "Lord, give me peace," I just pray. I'm spiritual, that's the only thing that works for me</w:t>
      </w:r>
      <w:r w:rsidR="00033484" w:rsidRPr="00E11134">
        <w:rPr>
          <w:rFonts w:ascii="Arial" w:hAnsi="Arial" w:cs="Arial"/>
          <w:i/>
          <w:sz w:val="20"/>
          <w:szCs w:val="20"/>
        </w:rPr>
        <w:t xml:space="preserve">. </w:t>
      </w:r>
      <w:r w:rsidR="00BA6590" w:rsidRPr="00E11134">
        <w:rPr>
          <w:rFonts w:ascii="Arial" w:hAnsi="Arial" w:cs="Arial"/>
          <w:i/>
          <w:sz w:val="20"/>
          <w:szCs w:val="20"/>
        </w:rPr>
        <w:t xml:space="preserve">I also </w:t>
      </w:r>
      <w:r w:rsidRPr="00E11134">
        <w:rPr>
          <w:rFonts w:ascii="Arial" w:hAnsi="Arial" w:cs="Arial"/>
          <w:i/>
          <w:sz w:val="20"/>
          <w:szCs w:val="20"/>
        </w:rPr>
        <w:t>have a little pep talk with myself, like, "Ok</w:t>
      </w:r>
      <w:r w:rsidR="00033484" w:rsidRPr="00E11134">
        <w:rPr>
          <w:rFonts w:ascii="Arial" w:hAnsi="Arial" w:cs="Arial"/>
          <w:i/>
          <w:sz w:val="20"/>
          <w:szCs w:val="20"/>
        </w:rPr>
        <w:t>ay, calm down," "you got this.”</w:t>
      </w:r>
      <w:r w:rsidRPr="00E11134">
        <w:rPr>
          <w:rFonts w:ascii="Arial" w:hAnsi="Arial" w:cs="Arial"/>
          <w:i/>
          <w:sz w:val="20"/>
          <w:szCs w:val="20"/>
        </w:rPr>
        <w:t xml:space="preserve"> I pray for God to help me get through it and give me the right words to say, and just to kind of take away any kind of fear or anxiety that I have.– </w:t>
      </w:r>
      <w:r w:rsidR="00BA6590" w:rsidRPr="00E11134">
        <w:rPr>
          <w:rFonts w:ascii="Arial" w:hAnsi="Arial" w:cs="Arial"/>
          <w:i/>
          <w:sz w:val="20"/>
          <w:szCs w:val="20"/>
        </w:rPr>
        <w:t xml:space="preserve">Karlie </w:t>
      </w:r>
      <w:r w:rsidRPr="00E11134">
        <w:rPr>
          <w:rFonts w:ascii="Arial" w:hAnsi="Arial" w:cs="Arial"/>
          <w:i/>
          <w:sz w:val="20"/>
          <w:szCs w:val="20"/>
        </w:rPr>
        <w:t>graduate</w:t>
      </w:r>
    </w:p>
    <w:p w14:paraId="1A40E299" w14:textId="4641BF67" w:rsidR="00F67A93" w:rsidRPr="00FA62DB" w:rsidRDefault="00F67A93" w:rsidP="006E6EDE">
      <w:pPr>
        <w:spacing w:after="0" w:line="240" w:lineRule="auto"/>
        <w:jc w:val="both"/>
        <w:rPr>
          <w:rFonts w:ascii="Arial" w:hAnsi="Arial" w:cs="Arial"/>
          <w:sz w:val="20"/>
          <w:szCs w:val="20"/>
        </w:rPr>
      </w:pPr>
    </w:p>
    <w:p w14:paraId="4A839162" w14:textId="0F6CB596" w:rsidR="001F5658" w:rsidRPr="00FA62DB" w:rsidRDefault="0024696C"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Findings from the </w:t>
      </w:r>
      <w:r w:rsidR="004925DB" w:rsidRPr="00FA62DB">
        <w:rPr>
          <w:rFonts w:ascii="Arial" w:hAnsi="Arial" w:cs="Arial"/>
          <w:sz w:val="20"/>
          <w:szCs w:val="20"/>
        </w:rPr>
        <w:t>in-</w:t>
      </w:r>
      <w:r w:rsidRPr="00FA62DB">
        <w:rPr>
          <w:rFonts w:ascii="Arial" w:hAnsi="Arial" w:cs="Arial"/>
          <w:sz w:val="20"/>
          <w:szCs w:val="20"/>
        </w:rPr>
        <w:t xml:space="preserve">depth interviews with </w:t>
      </w:r>
      <w:r w:rsidR="00F571ED" w:rsidRPr="00FA62DB">
        <w:rPr>
          <w:rFonts w:ascii="Arial" w:hAnsi="Arial" w:cs="Arial"/>
          <w:sz w:val="20"/>
          <w:szCs w:val="20"/>
        </w:rPr>
        <w:t xml:space="preserve">participants </w:t>
      </w:r>
      <w:r w:rsidRPr="00FA62DB">
        <w:rPr>
          <w:rFonts w:ascii="Arial" w:hAnsi="Arial" w:cs="Arial"/>
          <w:sz w:val="20"/>
          <w:szCs w:val="20"/>
        </w:rPr>
        <w:t xml:space="preserve">offer insight </w:t>
      </w:r>
      <w:r w:rsidR="00C50594" w:rsidRPr="00FA62DB">
        <w:rPr>
          <w:rFonts w:ascii="Arial" w:hAnsi="Arial" w:cs="Arial"/>
          <w:sz w:val="20"/>
          <w:szCs w:val="20"/>
        </w:rPr>
        <w:t>into</w:t>
      </w:r>
      <w:r w:rsidRPr="00FA62DB">
        <w:rPr>
          <w:rFonts w:ascii="Arial" w:hAnsi="Arial" w:cs="Arial"/>
          <w:sz w:val="20"/>
          <w:szCs w:val="20"/>
        </w:rPr>
        <w:t xml:space="preserve"> studen</w:t>
      </w:r>
      <w:r w:rsidR="00033484" w:rsidRPr="00FA62DB">
        <w:rPr>
          <w:rFonts w:ascii="Arial" w:hAnsi="Arial" w:cs="Arial"/>
          <w:sz w:val="20"/>
          <w:szCs w:val="20"/>
        </w:rPr>
        <w:t xml:space="preserve">ts’ perceptions of networking. </w:t>
      </w:r>
      <w:r w:rsidR="00C50594" w:rsidRPr="00FA62DB">
        <w:rPr>
          <w:rFonts w:ascii="Arial" w:hAnsi="Arial" w:cs="Arial"/>
          <w:sz w:val="20"/>
          <w:szCs w:val="20"/>
        </w:rPr>
        <w:t xml:space="preserve">All the </w:t>
      </w:r>
      <w:r w:rsidR="00F67A93" w:rsidRPr="00FA62DB">
        <w:rPr>
          <w:rFonts w:ascii="Arial" w:hAnsi="Arial" w:cs="Arial"/>
          <w:sz w:val="20"/>
          <w:szCs w:val="20"/>
        </w:rPr>
        <w:t xml:space="preserve">students </w:t>
      </w:r>
      <w:r w:rsidRPr="00FA62DB">
        <w:rPr>
          <w:rFonts w:ascii="Arial" w:hAnsi="Arial" w:cs="Arial"/>
          <w:sz w:val="20"/>
          <w:szCs w:val="20"/>
        </w:rPr>
        <w:t>agre</w:t>
      </w:r>
      <w:r w:rsidR="00033484" w:rsidRPr="00FA62DB">
        <w:rPr>
          <w:rFonts w:ascii="Arial" w:hAnsi="Arial" w:cs="Arial"/>
          <w:sz w:val="20"/>
          <w:szCs w:val="20"/>
        </w:rPr>
        <w:t xml:space="preserve">ed on the value of networking. </w:t>
      </w:r>
      <w:r w:rsidRPr="00FA62DB">
        <w:rPr>
          <w:rFonts w:ascii="Arial" w:hAnsi="Arial" w:cs="Arial"/>
          <w:sz w:val="20"/>
          <w:szCs w:val="20"/>
        </w:rPr>
        <w:t xml:space="preserve">However, some </w:t>
      </w:r>
      <w:r w:rsidR="00C50594" w:rsidRPr="00FA62DB">
        <w:rPr>
          <w:rFonts w:ascii="Arial" w:hAnsi="Arial" w:cs="Arial"/>
          <w:sz w:val="20"/>
          <w:szCs w:val="20"/>
        </w:rPr>
        <w:t xml:space="preserve">had </w:t>
      </w:r>
      <w:r w:rsidRPr="00FA62DB">
        <w:rPr>
          <w:rFonts w:ascii="Arial" w:hAnsi="Arial" w:cs="Arial"/>
          <w:sz w:val="20"/>
          <w:szCs w:val="20"/>
        </w:rPr>
        <w:t xml:space="preserve">not taken advantage </w:t>
      </w:r>
      <w:r w:rsidRPr="00FA62DB">
        <w:rPr>
          <w:rFonts w:ascii="Arial" w:hAnsi="Arial" w:cs="Arial"/>
          <w:sz w:val="20"/>
          <w:szCs w:val="20"/>
        </w:rPr>
        <w:lastRenderedPageBreak/>
        <w:t>of the oppor</w:t>
      </w:r>
      <w:r w:rsidR="00033484" w:rsidRPr="00FA62DB">
        <w:rPr>
          <w:rFonts w:ascii="Arial" w:hAnsi="Arial" w:cs="Arial"/>
          <w:sz w:val="20"/>
          <w:szCs w:val="20"/>
        </w:rPr>
        <w:t>tunity to engage in networking.</w:t>
      </w:r>
      <w:r w:rsidRPr="00FA62DB">
        <w:rPr>
          <w:rFonts w:ascii="Arial" w:hAnsi="Arial" w:cs="Arial"/>
          <w:sz w:val="20"/>
          <w:szCs w:val="20"/>
        </w:rPr>
        <w:t xml:space="preserve"> </w:t>
      </w:r>
      <w:r w:rsidR="00C50594" w:rsidRPr="00FA62DB">
        <w:rPr>
          <w:rFonts w:ascii="Arial" w:hAnsi="Arial" w:cs="Arial"/>
          <w:sz w:val="20"/>
          <w:szCs w:val="20"/>
        </w:rPr>
        <w:t xml:space="preserve">Many students had reservations about networking, </w:t>
      </w:r>
      <w:r w:rsidRPr="00FA62DB">
        <w:rPr>
          <w:rFonts w:ascii="Arial" w:hAnsi="Arial" w:cs="Arial"/>
          <w:sz w:val="20"/>
          <w:szCs w:val="20"/>
        </w:rPr>
        <w:t>obstacles</w:t>
      </w:r>
      <w:r w:rsidR="00C50594" w:rsidRPr="00FA62DB">
        <w:rPr>
          <w:rFonts w:ascii="Arial" w:hAnsi="Arial" w:cs="Arial"/>
          <w:sz w:val="20"/>
          <w:szCs w:val="20"/>
        </w:rPr>
        <w:t xml:space="preserve"> </w:t>
      </w:r>
      <w:r w:rsidR="00DC7305" w:rsidRPr="00FA62DB">
        <w:rPr>
          <w:rFonts w:ascii="Arial" w:hAnsi="Arial" w:cs="Arial"/>
          <w:sz w:val="20"/>
          <w:szCs w:val="20"/>
        </w:rPr>
        <w:t>that</w:t>
      </w:r>
      <w:r w:rsidR="00C50594" w:rsidRPr="00FA62DB">
        <w:rPr>
          <w:rFonts w:ascii="Arial" w:hAnsi="Arial" w:cs="Arial"/>
          <w:sz w:val="20"/>
          <w:szCs w:val="20"/>
        </w:rPr>
        <w:t xml:space="preserve"> included </w:t>
      </w:r>
      <w:r w:rsidRPr="00FA62DB">
        <w:rPr>
          <w:rFonts w:ascii="Arial" w:hAnsi="Arial" w:cs="Arial"/>
          <w:sz w:val="20"/>
          <w:szCs w:val="20"/>
        </w:rPr>
        <w:t xml:space="preserve">lack of confidence in communication skills, shyness and questions of </w:t>
      </w:r>
      <w:r w:rsidR="00C50594" w:rsidRPr="00FA62DB">
        <w:rPr>
          <w:rFonts w:ascii="Arial" w:hAnsi="Arial" w:cs="Arial"/>
          <w:sz w:val="20"/>
          <w:szCs w:val="20"/>
        </w:rPr>
        <w:t>competency</w:t>
      </w:r>
      <w:r w:rsidR="00033484" w:rsidRPr="00FA62DB">
        <w:rPr>
          <w:rFonts w:ascii="Arial" w:hAnsi="Arial" w:cs="Arial"/>
          <w:sz w:val="20"/>
          <w:szCs w:val="20"/>
        </w:rPr>
        <w:t xml:space="preserve">. </w:t>
      </w:r>
      <w:r w:rsidR="00C50594" w:rsidRPr="00FA62DB">
        <w:rPr>
          <w:rFonts w:ascii="Arial" w:hAnsi="Arial" w:cs="Arial"/>
          <w:sz w:val="20"/>
          <w:szCs w:val="20"/>
        </w:rPr>
        <w:t xml:space="preserve">However, feelings of anxiety and fear </w:t>
      </w:r>
      <w:r w:rsidR="009508F0" w:rsidRPr="00FA62DB">
        <w:rPr>
          <w:rFonts w:ascii="Arial" w:hAnsi="Arial" w:cs="Arial"/>
          <w:sz w:val="20"/>
          <w:szCs w:val="20"/>
        </w:rPr>
        <w:t xml:space="preserve">pervaded </w:t>
      </w:r>
      <w:r w:rsidR="00C50594" w:rsidRPr="00FA62DB">
        <w:rPr>
          <w:rFonts w:ascii="Arial" w:hAnsi="Arial" w:cs="Arial"/>
          <w:sz w:val="20"/>
          <w:szCs w:val="20"/>
        </w:rPr>
        <w:t>many of the stude</w:t>
      </w:r>
      <w:r w:rsidR="00033484" w:rsidRPr="00FA62DB">
        <w:rPr>
          <w:rFonts w:ascii="Arial" w:hAnsi="Arial" w:cs="Arial"/>
          <w:sz w:val="20"/>
          <w:szCs w:val="20"/>
        </w:rPr>
        <w:t>nts’ thoughts about networking.</w:t>
      </w:r>
      <w:r w:rsidR="00C50594" w:rsidRPr="00FA62DB">
        <w:rPr>
          <w:rFonts w:ascii="Arial" w:hAnsi="Arial" w:cs="Arial"/>
          <w:sz w:val="20"/>
          <w:szCs w:val="20"/>
        </w:rPr>
        <w:t xml:space="preserve"> </w:t>
      </w:r>
      <w:r w:rsidR="009508F0" w:rsidRPr="00FA62DB">
        <w:rPr>
          <w:rFonts w:ascii="Arial" w:hAnsi="Arial" w:cs="Arial"/>
          <w:sz w:val="20"/>
          <w:szCs w:val="20"/>
        </w:rPr>
        <w:t>The students felt that often these negative emo</w:t>
      </w:r>
      <w:r w:rsidR="00DC7305" w:rsidRPr="00FA62DB">
        <w:rPr>
          <w:rFonts w:ascii="Arial" w:hAnsi="Arial" w:cs="Arial"/>
          <w:sz w:val="20"/>
          <w:szCs w:val="20"/>
        </w:rPr>
        <w:t>tions contributed to less than</w:t>
      </w:r>
      <w:r w:rsidR="009508F0" w:rsidRPr="00FA62DB">
        <w:rPr>
          <w:rFonts w:ascii="Arial" w:hAnsi="Arial" w:cs="Arial"/>
          <w:sz w:val="20"/>
          <w:szCs w:val="20"/>
        </w:rPr>
        <w:t xml:space="preserve"> stellar</w:t>
      </w:r>
      <w:r w:rsidR="00033484" w:rsidRPr="00FA62DB">
        <w:rPr>
          <w:rFonts w:ascii="Arial" w:hAnsi="Arial" w:cs="Arial"/>
          <w:sz w:val="20"/>
          <w:szCs w:val="20"/>
        </w:rPr>
        <w:t xml:space="preserve"> performance during networking.</w:t>
      </w:r>
      <w:r w:rsidR="009508F0" w:rsidRPr="00FA62DB">
        <w:rPr>
          <w:rFonts w:ascii="Arial" w:hAnsi="Arial" w:cs="Arial"/>
          <w:sz w:val="20"/>
          <w:szCs w:val="20"/>
        </w:rPr>
        <w:t xml:space="preserve"> Nonetheless, t</w:t>
      </w:r>
      <w:r w:rsidRPr="00FA62DB">
        <w:rPr>
          <w:rFonts w:ascii="Arial" w:hAnsi="Arial" w:cs="Arial"/>
          <w:sz w:val="20"/>
          <w:szCs w:val="20"/>
        </w:rPr>
        <w:t xml:space="preserve">here were some students who </w:t>
      </w:r>
      <w:r w:rsidR="009508F0" w:rsidRPr="00FA62DB">
        <w:rPr>
          <w:rFonts w:ascii="Arial" w:hAnsi="Arial" w:cs="Arial"/>
          <w:sz w:val="20"/>
          <w:szCs w:val="20"/>
        </w:rPr>
        <w:t xml:space="preserve">were learning </w:t>
      </w:r>
      <w:r w:rsidRPr="00FA62DB">
        <w:rPr>
          <w:rFonts w:ascii="Arial" w:hAnsi="Arial" w:cs="Arial"/>
          <w:sz w:val="20"/>
          <w:szCs w:val="20"/>
        </w:rPr>
        <w:t xml:space="preserve">to manage </w:t>
      </w:r>
      <w:r w:rsidR="00033484" w:rsidRPr="00FA62DB">
        <w:rPr>
          <w:rFonts w:ascii="Arial" w:hAnsi="Arial" w:cs="Arial"/>
          <w:sz w:val="20"/>
          <w:szCs w:val="20"/>
        </w:rPr>
        <w:t xml:space="preserve">or regulate negative emotions. </w:t>
      </w:r>
      <w:r w:rsidRPr="00FA62DB">
        <w:rPr>
          <w:rFonts w:ascii="Arial" w:hAnsi="Arial" w:cs="Arial"/>
          <w:sz w:val="20"/>
          <w:szCs w:val="20"/>
        </w:rPr>
        <w:t xml:space="preserve">Each had varied strategies </w:t>
      </w:r>
      <w:r w:rsidR="009508F0" w:rsidRPr="00FA62DB">
        <w:rPr>
          <w:rFonts w:ascii="Arial" w:hAnsi="Arial" w:cs="Arial"/>
          <w:sz w:val="20"/>
          <w:szCs w:val="20"/>
        </w:rPr>
        <w:t xml:space="preserve">for </w:t>
      </w:r>
      <w:r w:rsidRPr="00FA62DB">
        <w:rPr>
          <w:rFonts w:ascii="Arial" w:hAnsi="Arial" w:cs="Arial"/>
          <w:sz w:val="20"/>
          <w:szCs w:val="20"/>
        </w:rPr>
        <w:t xml:space="preserve">doing so.  </w:t>
      </w:r>
    </w:p>
    <w:p w14:paraId="37230B79" w14:textId="3FB54ED0" w:rsidR="00ED4574" w:rsidRPr="00FA62DB" w:rsidRDefault="00DC7305" w:rsidP="006E6EDE">
      <w:pPr>
        <w:spacing w:after="0" w:line="240" w:lineRule="auto"/>
        <w:ind w:firstLine="720"/>
        <w:jc w:val="both"/>
        <w:rPr>
          <w:rFonts w:ascii="Arial" w:hAnsi="Arial" w:cs="Arial"/>
          <w:sz w:val="20"/>
          <w:szCs w:val="20"/>
        </w:rPr>
      </w:pPr>
      <w:r w:rsidRPr="00FA62DB">
        <w:rPr>
          <w:rFonts w:ascii="Arial" w:hAnsi="Arial" w:cs="Arial"/>
          <w:sz w:val="20"/>
          <w:szCs w:val="20"/>
        </w:rPr>
        <w:t xml:space="preserve">Research indicates that </w:t>
      </w:r>
      <w:r w:rsidR="0048312B" w:rsidRPr="00FA62DB">
        <w:rPr>
          <w:rFonts w:ascii="Arial" w:eastAsia="Times New Roman" w:hAnsi="Arial" w:cs="Arial"/>
          <w:sz w:val="20"/>
          <w:szCs w:val="20"/>
        </w:rPr>
        <w:t xml:space="preserve">anxiety disorders affect </w:t>
      </w:r>
      <w:r w:rsidR="009E7F00" w:rsidRPr="00FA62DB">
        <w:rPr>
          <w:rFonts w:ascii="Arial" w:eastAsia="Times New Roman" w:hAnsi="Arial" w:cs="Arial"/>
          <w:sz w:val="20"/>
          <w:szCs w:val="20"/>
        </w:rPr>
        <w:t>close to</w:t>
      </w:r>
      <w:r w:rsidR="0048312B" w:rsidRPr="00FA62DB">
        <w:rPr>
          <w:rFonts w:ascii="Arial" w:eastAsia="Times New Roman" w:hAnsi="Arial" w:cs="Arial"/>
          <w:sz w:val="20"/>
          <w:szCs w:val="20"/>
        </w:rPr>
        <w:t xml:space="preserve"> 40 million adults in the United States or 18.1% of the population every year (Anxiety and Depression Association of America</w:t>
      </w:r>
      <w:r w:rsidR="001105CF" w:rsidRPr="00FA62DB">
        <w:rPr>
          <w:rFonts w:ascii="Arial" w:eastAsia="Times New Roman" w:hAnsi="Arial" w:cs="Arial"/>
          <w:sz w:val="20"/>
          <w:szCs w:val="20"/>
        </w:rPr>
        <w:t>, 2019</w:t>
      </w:r>
      <w:r w:rsidRPr="00FA62DB">
        <w:rPr>
          <w:rFonts w:ascii="Arial" w:eastAsia="Times New Roman" w:hAnsi="Arial" w:cs="Arial"/>
          <w:sz w:val="20"/>
          <w:szCs w:val="20"/>
        </w:rPr>
        <w:t>).</w:t>
      </w:r>
      <w:r w:rsidR="009E7F00" w:rsidRPr="00FA62DB">
        <w:rPr>
          <w:rFonts w:ascii="Arial" w:eastAsia="Times New Roman" w:hAnsi="Arial" w:cs="Arial"/>
          <w:sz w:val="20"/>
          <w:szCs w:val="20"/>
        </w:rPr>
        <w:t xml:space="preserve"> M</w:t>
      </w:r>
      <w:r w:rsidR="0048312B" w:rsidRPr="00FA62DB">
        <w:rPr>
          <w:rFonts w:ascii="Arial" w:eastAsia="Times New Roman" w:hAnsi="Arial" w:cs="Arial"/>
          <w:sz w:val="20"/>
          <w:szCs w:val="20"/>
        </w:rPr>
        <w:t xml:space="preserve">any people </w:t>
      </w:r>
      <w:r w:rsidR="00892ADE" w:rsidRPr="00FA62DB">
        <w:rPr>
          <w:rFonts w:ascii="Arial" w:hAnsi="Arial" w:cs="Arial"/>
          <w:sz w:val="20"/>
          <w:szCs w:val="20"/>
        </w:rPr>
        <w:t>experienc</w:t>
      </w:r>
      <w:r w:rsidR="0048312B" w:rsidRPr="00FA62DB">
        <w:rPr>
          <w:rFonts w:ascii="Arial" w:hAnsi="Arial" w:cs="Arial"/>
          <w:sz w:val="20"/>
          <w:szCs w:val="20"/>
        </w:rPr>
        <w:t>e</w:t>
      </w:r>
      <w:r w:rsidR="002942D2" w:rsidRPr="00FA62DB">
        <w:rPr>
          <w:rFonts w:ascii="Arial" w:hAnsi="Arial" w:cs="Arial"/>
          <w:sz w:val="20"/>
          <w:szCs w:val="20"/>
        </w:rPr>
        <w:t xml:space="preserve"> </w:t>
      </w:r>
      <w:r w:rsidR="00CB3551" w:rsidRPr="00FA62DB">
        <w:rPr>
          <w:rFonts w:ascii="Arial" w:hAnsi="Arial" w:cs="Arial"/>
          <w:sz w:val="20"/>
          <w:szCs w:val="20"/>
        </w:rPr>
        <w:t xml:space="preserve">this </w:t>
      </w:r>
      <w:r w:rsidR="00892ADE" w:rsidRPr="00FA62DB">
        <w:rPr>
          <w:rFonts w:ascii="Arial" w:hAnsi="Arial" w:cs="Arial"/>
          <w:sz w:val="20"/>
          <w:szCs w:val="20"/>
        </w:rPr>
        <w:t>an</w:t>
      </w:r>
      <w:r w:rsidRPr="00FA62DB">
        <w:rPr>
          <w:rFonts w:ascii="Arial" w:hAnsi="Arial" w:cs="Arial"/>
          <w:sz w:val="20"/>
          <w:szCs w:val="20"/>
        </w:rPr>
        <w:t>xiety during social situations.</w:t>
      </w:r>
      <w:r w:rsidR="00892ADE" w:rsidRPr="00FA62DB">
        <w:rPr>
          <w:rFonts w:ascii="Arial" w:hAnsi="Arial" w:cs="Arial"/>
          <w:sz w:val="20"/>
          <w:szCs w:val="20"/>
        </w:rPr>
        <w:t xml:space="preserve"> Learning to manage </w:t>
      </w:r>
      <w:r w:rsidR="000A7323" w:rsidRPr="00FA62DB">
        <w:rPr>
          <w:rFonts w:ascii="Arial" w:hAnsi="Arial" w:cs="Arial"/>
          <w:sz w:val="20"/>
          <w:szCs w:val="20"/>
        </w:rPr>
        <w:t xml:space="preserve">negative emotions is an important skill that young professional adults can </w:t>
      </w:r>
      <w:r w:rsidR="006309F9" w:rsidRPr="00FA62DB">
        <w:rPr>
          <w:rFonts w:ascii="Arial" w:hAnsi="Arial" w:cs="Arial"/>
          <w:sz w:val="20"/>
          <w:szCs w:val="20"/>
        </w:rPr>
        <w:t>work to acquire</w:t>
      </w:r>
      <w:r w:rsidRPr="00FA62DB">
        <w:rPr>
          <w:rFonts w:ascii="Arial" w:hAnsi="Arial" w:cs="Arial"/>
          <w:sz w:val="20"/>
          <w:szCs w:val="20"/>
        </w:rPr>
        <w:t xml:space="preserve">. </w:t>
      </w:r>
      <w:r w:rsidR="00EE5C61" w:rsidRPr="00FA62DB">
        <w:rPr>
          <w:rFonts w:ascii="Arial" w:hAnsi="Arial" w:cs="Arial"/>
          <w:sz w:val="20"/>
          <w:szCs w:val="20"/>
        </w:rPr>
        <w:t xml:space="preserve">The second part of the study </w:t>
      </w:r>
      <w:r w:rsidR="000A7323" w:rsidRPr="00FA62DB">
        <w:rPr>
          <w:rFonts w:ascii="Arial" w:hAnsi="Arial" w:cs="Arial"/>
          <w:sz w:val="20"/>
          <w:szCs w:val="20"/>
        </w:rPr>
        <w:t xml:space="preserve">in this research </w:t>
      </w:r>
      <w:r w:rsidR="0024696C" w:rsidRPr="00FA62DB">
        <w:rPr>
          <w:rFonts w:ascii="Arial" w:hAnsi="Arial" w:cs="Arial"/>
          <w:sz w:val="20"/>
          <w:szCs w:val="20"/>
        </w:rPr>
        <w:t xml:space="preserve">examines how students learn to manage </w:t>
      </w:r>
      <w:r w:rsidR="000A7323" w:rsidRPr="00FA62DB">
        <w:rPr>
          <w:rFonts w:ascii="Arial" w:hAnsi="Arial" w:cs="Arial"/>
          <w:sz w:val="20"/>
          <w:szCs w:val="20"/>
        </w:rPr>
        <w:t xml:space="preserve">negative emotions </w:t>
      </w:r>
      <w:r w:rsidR="006309F9" w:rsidRPr="00FA62DB">
        <w:rPr>
          <w:rFonts w:ascii="Arial" w:hAnsi="Arial" w:cs="Arial"/>
          <w:sz w:val="20"/>
          <w:szCs w:val="20"/>
        </w:rPr>
        <w:t xml:space="preserve">in </w:t>
      </w:r>
      <w:r w:rsidR="0024696C" w:rsidRPr="00FA62DB">
        <w:rPr>
          <w:rFonts w:ascii="Arial" w:hAnsi="Arial" w:cs="Arial"/>
          <w:sz w:val="20"/>
          <w:szCs w:val="20"/>
        </w:rPr>
        <w:t>an actual networking setting.</w:t>
      </w:r>
      <w:r w:rsidR="00033484" w:rsidRPr="00FA62DB">
        <w:rPr>
          <w:rFonts w:ascii="Arial" w:hAnsi="Arial" w:cs="Arial"/>
          <w:sz w:val="20"/>
          <w:szCs w:val="20"/>
        </w:rPr>
        <w:t xml:space="preserve"> </w:t>
      </w:r>
      <w:r w:rsidR="006309F9" w:rsidRPr="00FA62DB">
        <w:rPr>
          <w:rFonts w:ascii="Arial" w:hAnsi="Arial" w:cs="Arial"/>
          <w:sz w:val="20"/>
          <w:szCs w:val="20"/>
        </w:rPr>
        <w:t>Maste</w:t>
      </w:r>
      <w:r w:rsidRPr="00FA62DB">
        <w:rPr>
          <w:rFonts w:ascii="Arial" w:hAnsi="Arial" w:cs="Arial"/>
          <w:sz w:val="20"/>
          <w:szCs w:val="20"/>
        </w:rPr>
        <w:t xml:space="preserve">ring emotion management skills </w:t>
      </w:r>
      <w:r w:rsidR="006309F9" w:rsidRPr="00FA62DB">
        <w:rPr>
          <w:rFonts w:ascii="Arial" w:hAnsi="Arial" w:cs="Arial"/>
          <w:sz w:val="20"/>
          <w:szCs w:val="20"/>
        </w:rPr>
        <w:t xml:space="preserve">can </w:t>
      </w:r>
      <w:r w:rsidR="007C51B6" w:rsidRPr="00FA62DB">
        <w:rPr>
          <w:rFonts w:ascii="Arial" w:hAnsi="Arial" w:cs="Arial"/>
          <w:sz w:val="20"/>
          <w:szCs w:val="20"/>
        </w:rPr>
        <w:t>help to contribute to the</w:t>
      </w:r>
      <w:r w:rsidR="001105CF" w:rsidRPr="00FA62DB">
        <w:rPr>
          <w:rFonts w:ascii="Arial" w:hAnsi="Arial" w:cs="Arial"/>
          <w:sz w:val="20"/>
          <w:szCs w:val="20"/>
        </w:rPr>
        <w:t xml:space="preserve"> success </w:t>
      </w:r>
      <w:r w:rsidR="00077D99" w:rsidRPr="00FA62DB">
        <w:rPr>
          <w:rFonts w:ascii="Arial" w:hAnsi="Arial" w:cs="Arial"/>
          <w:sz w:val="20"/>
          <w:szCs w:val="20"/>
        </w:rPr>
        <w:t xml:space="preserve">of the </w:t>
      </w:r>
      <w:r w:rsidR="001105CF" w:rsidRPr="00FA62DB">
        <w:rPr>
          <w:rFonts w:ascii="Arial" w:hAnsi="Arial" w:cs="Arial"/>
          <w:sz w:val="20"/>
          <w:szCs w:val="20"/>
        </w:rPr>
        <w:t>burgeoning professional.</w:t>
      </w:r>
    </w:p>
    <w:p w14:paraId="6DE3CF2F" w14:textId="77777777" w:rsidR="00ED4574" w:rsidRPr="00C724EA" w:rsidRDefault="00ED4574" w:rsidP="006E6EDE">
      <w:pPr>
        <w:spacing w:after="0" w:line="240" w:lineRule="auto"/>
        <w:ind w:firstLine="720"/>
        <w:jc w:val="both"/>
        <w:rPr>
          <w:rFonts w:ascii="Arial" w:eastAsia="Times New Roman" w:hAnsi="Arial" w:cs="Arial"/>
          <w:b/>
          <w:sz w:val="20"/>
          <w:szCs w:val="20"/>
        </w:rPr>
      </w:pPr>
    </w:p>
    <w:p w14:paraId="0A07455B" w14:textId="587F0346" w:rsidR="00930712" w:rsidRPr="00C724EA" w:rsidRDefault="00930712" w:rsidP="006E6EDE">
      <w:pPr>
        <w:spacing w:after="0" w:line="240" w:lineRule="auto"/>
        <w:jc w:val="both"/>
        <w:rPr>
          <w:rFonts w:ascii="Arial" w:eastAsia="Times New Roman" w:hAnsi="Arial" w:cs="Arial"/>
          <w:b/>
          <w:sz w:val="20"/>
          <w:szCs w:val="20"/>
        </w:rPr>
      </w:pPr>
      <w:r w:rsidRPr="00C724EA">
        <w:rPr>
          <w:rFonts w:ascii="Arial" w:eastAsia="Times New Roman" w:hAnsi="Arial" w:cs="Arial"/>
          <w:b/>
          <w:sz w:val="20"/>
          <w:szCs w:val="20"/>
        </w:rPr>
        <w:t>Part II</w:t>
      </w:r>
    </w:p>
    <w:p w14:paraId="5B2211FE" w14:textId="1BAD6EB9" w:rsidR="001F5658" w:rsidRPr="00FA62DB" w:rsidRDefault="0053633B" w:rsidP="006E6EDE">
      <w:pPr>
        <w:spacing w:after="0" w:line="240" w:lineRule="auto"/>
        <w:ind w:firstLine="720"/>
        <w:jc w:val="both"/>
        <w:rPr>
          <w:rFonts w:ascii="Arial" w:hAnsi="Arial" w:cs="Arial"/>
          <w:sz w:val="20"/>
          <w:szCs w:val="20"/>
        </w:rPr>
      </w:pPr>
      <w:r w:rsidRPr="00FA62DB">
        <w:rPr>
          <w:rFonts w:ascii="Arial" w:hAnsi="Arial" w:cs="Arial"/>
          <w:sz w:val="20"/>
          <w:szCs w:val="20"/>
        </w:rPr>
        <w:t>Part two of the study in this research</w:t>
      </w:r>
      <w:r w:rsidR="00352933" w:rsidRPr="00FA62DB">
        <w:rPr>
          <w:rFonts w:ascii="Arial" w:hAnsi="Arial" w:cs="Arial"/>
          <w:sz w:val="20"/>
          <w:szCs w:val="20"/>
        </w:rPr>
        <w:t xml:space="preserve"> examined whether </w:t>
      </w:r>
      <w:r w:rsidR="009145AB" w:rsidRPr="00FA62DB">
        <w:rPr>
          <w:rFonts w:ascii="Arial" w:hAnsi="Arial" w:cs="Arial"/>
          <w:sz w:val="20"/>
          <w:szCs w:val="20"/>
        </w:rPr>
        <w:t>students might reduce the experience of negative emotions during networking by enlisting emotion regulation strategies</w:t>
      </w:r>
      <w:r w:rsidR="009C1194" w:rsidRPr="00FA62DB">
        <w:rPr>
          <w:rFonts w:ascii="Arial" w:hAnsi="Arial" w:cs="Arial"/>
          <w:sz w:val="20"/>
          <w:szCs w:val="20"/>
        </w:rPr>
        <w:t>.</w:t>
      </w:r>
      <w:r w:rsidR="00352933" w:rsidRPr="00FA62DB">
        <w:rPr>
          <w:rFonts w:ascii="Arial" w:hAnsi="Arial" w:cs="Arial"/>
          <w:sz w:val="20"/>
          <w:szCs w:val="20"/>
        </w:rPr>
        <w:t xml:space="preserve"> </w:t>
      </w:r>
      <w:r w:rsidR="00044217" w:rsidRPr="00FA62DB">
        <w:rPr>
          <w:rFonts w:ascii="Arial" w:hAnsi="Arial" w:cs="Arial"/>
          <w:sz w:val="20"/>
          <w:szCs w:val="20"/>
        </w:rPr>
        <w:t>A small</w:t>
      </w:r>
      <w:r w:rsidR="004925DB" w:rsidRPr="00FA62DB">
        <w:rPr>
          <w:rFonts w:ascii="Arial" w:hAnsi="Arial" w:cs="Arial"/>
          <w:sz w:val="20"/>
          <w:szCs w:val="20"/>
        </w:rPr>
        <w:t>, intimate group of students were</w:t>
      </w:r>
      <w:r w:rsidR="00044217" w:rsidRPr="00FA62DB">
        <w:rPr>
          <w:rFonts w:ascii="Arial" w:hAnsi="Arial" w:cs="Arial"/>
          <w:sz w:val="20"/>
          <w:szCs w:val="20"/>
        </w:rPr>
        <w:t xml:space="preserve"> invited to participate in a</w:t>
      </w:r>
      <w:r w:rsidR="00B56B4E" w:rsidRPr="00FA62DB">
        <w:rPr>
          <w:rFonts w:ascii="Arial" w:hAnsi="Arial" w:cs="Arial"/>
          <w:sz w:val="20"/>
          <w:szCs w:val="20"/>
        </w:rPr>
        <w:t xml:space="preserve"> networking </w:t>
      </w:r>
      <w:r w:rsidR="00044217" w:rsidRPr="00FA62DB">
        <w:rPr>
          <w:rFonts w:ascii="Arial" w:hAnsi="Arial" w:cs="Arial"/>
          <w:sz w:val="20"/>
          <w:szCs w:val="20"/>
        </w:rPr>
        <w:t>e</w:t>
      </w:r>
      <w:r w:rsidR="00B56B4E" w:rsidRPr="00FA62DB">
        <w:rPr>
          <w:rFonts w:ascii="Arial" w:hAnsi="Arial" w:cs="Arial"/>
          <w:sz w:val="20"/>
          <w:szCs w:val="20"/>
        </w:rPr>
        <w:t xml:space="preserve">vent sponsored by </w:t>
      </w:r>
      <w:r w:rsidR="00044217" w:rsidRPr="00FA62DB">
        <w:rPr>
          <w:rFonts w:ascii="Arial" w:hAnsi="Arial" w:cs="Arial"/>
          <w:sz w:val="20"/>
          <w:szCs w:val="20"/>
        </w:rPr>
        <w:t xml:space="preserve">the </w:t>
      </w:r>
      <w:r w:rsidR="00B56B4E" w:rsidRPr="00FA62DB">
        <w:rPr>
          <w:rFonts w:ascii="Arial" w:hAnsi="Arial" w:cs="Arial"/>
          <w:sz w:val="20"/>
          <w:szCs w:val="20"/>
        </w:rPr>
        <w:t xml:space="preserve">college of business </w:t>
      </w:r>
      <w:r w:rsidR="00044217" w:rsidRPr="00FA62DB">
        <w:rPr>
          <w:rFonts w:ascii="Arial" w:hAnsi="Arial" w:cs="Arial"/>
          <w:sz w:val="20"/>
          <w:szCs w:val="20"/>
        </w:rPr>
        <w:t xml:space="preserve">at a university </w:t>
      </w:r>
      <w:r w:rsidR="00B56B4E" w:rsidRPr="00FA62DB">
        <w:rPr>
          <w:rFonts w:ascii="Arial" w:hAnsi="Arial" w:cs="Arial"/>
          <w:sz w:val="20"/>
          <w:szCs w:val="20"/>
        </w:rPr>
        <w:t>in the south</w:t>
      </w:r>
      <w:r w:rsidR="009C1194" w:rsidRPr="00FA62DB">
        <w:rPr>
          <w:rFonts w:ascii="Arial" w:hAnsi="Arial" w:cs="Arial"/>
          <w:sz w:val="20"/>
          <w:szCs w:val="20"/>
        </w:rPr>
        <w:t xml:space="preserve">ern part of the United States. </w:t>
      </w:r>
      <w:r w:rsidR="00044217" w:rsidRPr="00FA62DB">
        <w:rPr>
          <w:rFonts w:ascii="Arial" w:hAnsi="Arial" w:cs="Arial"/>
          <w:sz w:val="20"/>
          <w:szCs w:val="20"/>
        </w:rPr>
        <w:t>The networkin</w:t>
      </w:r>
      <w:r w:rsidR="009C1194" w:rsidRPr="00FA62DB">
        <w:rPr>
          <w:rFonts w:ascii="Arial" w:hAnsi="Arial" w:cs="Arial"/>
          <w:sz w:val="20"/>
          <w:szCs w:val="20"/>
        </w:rPr>
        <w:t xml:space="preserve">g event was industry-specific. </w:t>
      </w:r>
      <w:r w:rsidR="0014747F" w:rsidRPr="00FA62DB">
        <w:rPr>
          <w:rFonts w:ascii="Arial" w:hAnsi="Arial" w:cs="Arial"/>
          <w:sz w:val="20"/>
          <w:szCs w:val="20"/>
        </w:rPr>
        <w:t xml:space="preserve">Participation </w:t>
      </w:r>
      <w:r w:rsidR="00044217" w:rsidRPr="00FA62DB">
        <w:rPr>
          <w:rFonts w:ascii="Arial" w:hAnsi="Arial" w:cs="Arial"/>
          <w:sz w:val="20"/>
          <w:szCs w:val="20"/>
        </w:rPr>
        <w:t xml:space="preserve">from students </w:t>
      </w:r>
      <w:r w:rsidR="0014747F" w:rsidRPr="00FA62DB">
        <w:rPr>
          <w:rFonts w:ascii="Arial" w:hAnsi="Arial" w:cs="Arial"/>
          <w:sz w:val="20"/>
          <w:szCs w:val="20"/>
        </w:rPr>
        <w:t>was encouraged by</w:t>
      </w:r>
      <w:r w:rsidR="00C25691" w:rsidRPr="00FA62DB">
        <w:rPr>
          <w:rFonts w:ascii="Arial" w:hAnsi="Arial" w:cs="Arial"/>
          <w:sz w:val="20"/>
          <w:szCs w:val="20"/>
        </w:rPr>
        <w:t xml:space="preserve"> </w:t>
      </w:r>
      <w:r w:rsidR="00E17649" w:rsidRPr="00FA62DB">
        <w:rPr>
          <w:rFonts w:ascii="Arial" w:hAnsi="Arial" w:cs="Arial"/>
          <w:sz w:val="20"/>
          <w:szCs w:val="20"/>
        </w:rPr>
        <w:t>indicating that students</w:t>
      </w:r>
      <w:r w:rsidR="00BD7013" w:rsidRPr="00FA62DB">
        <w:rPr>
          <w:rFonts w:ascii="Arial" w:hAnsi="Arial" w:cs="Arial"/>
          <w:sz w:val="20"/>
          <w:szCs w:val="20"/>
        </w:rPr>
        <w:t xml:space="preserve"> “</w:t>
      </w:r>
      <w:r w:rsidR="00E17649" w:rsidRPr="00FA62DB">
        <w:rPr>
          <w:rFonts w:ascii="Arial" w:hAnsi="Arial" w:cs="Arial"/>
          <w:sz w:val="20"/>
          <w:szCs w:val="20"/>
        </w:rPr>
        <w:t>wo</w:t>
      </w:r>
      <w:r w:rsidR="00BD7013" w:rsidRPr="00FA62DB">
        <w:rPr>
          <w:rFonts w:ascii="Arial" w:hAnsi="Arial" w:cs="Arial"/>
          <w:sz w:val="20"/>
          <w:szCs w:val="20"/>
        </w:rPr>
        <w:t>u</w:t>
      </w:r>
      <w:r w:rsidR="00E17649" w:rsidRPr="00FA62DB">
        <w:rPr>
          <w:rFonts w:ascii="Arial" w:hAnsi="Arial" w:cs="Arial"/>
          <w:sz w:val="20"/>
          <w:szCs w:val="20"/>
        </w:rPr>
        <w:t>ld have an opportunity to network with management professional</w:t>
      </w:r>
      <w:r w:rsidR="00044217" w:rsidRPr="00FA62DB">
        <w:rPr>
          <w:rFonts w:ascii="Arial" w:hAnsi="Arial" w:cs="Arial"/>
          <w:sz w:val="20"/>
          <w:szCs w:val="20"/>
        </w:rPr>
        <w:t>s</w:t>
      </w:r>
      <w:r w:rsidR="00E17649" w:rsidRPr="00FA62DB">
        <w:rPr>
          <w:rFonts w:ascii="Arial" w:hAnsi="Arial" w:cs="Arial"/>
          <w:sz w:val="20"/>
          <w:szCs w:val="20"/>
        </w:rPr>
        <w:t xml:space="preserve"> in </w:t>
      </w:r>
      <w:r w:rsidR="00BD7013" w:rsidRPr="00FA62DB">
        <w:rPr>
          <w:rFonts w:ascii="Arial" w:hAnsi="Arial" w:cs="Arial"/>
          <w:sz w:val="20"/>
          <w:szCs w:val="20"/>
        </w:rPr>
        <w:t>[specific industry] and receive professional advice in an intimate, social setting.”</w:t>
      </w:r>
      <w:r w:rsidR="00352933" w:rsidRPr="00FA62DB">
        <w:rPr>
          <w:rFonts w:ascii="Arial" w:hAnsi="Arial" w:cs="Arial"/>
          <w:sz w:val="20"/>
          <w:szCs w:val="20"/>
        </w:rPr>
        <w:t xml:space="preserve"> Students were also informed</w:t>
      </w:r>
      <w:r w:rsidR="00BD7013" w:rsidRPr="00FA62DB">
        <w:rPr>
          <w:rFonts w:ascii="Arial" w:hAnsi="Arial" w:cs="Arial"/>
          <w:sz w:val="20"/>
          <w:szCs w:val="20"/>
        </w:rPr>
        <w:t xml:space="preserve"> that they would </w:t>
      </w:r>
      <w:r w:rsidR="00352933" w:rsidRPr="00FA62DB">
        <w:rPr>
          <w:rFonts w:ascii="Arial" w:hAnsi="Arial" w:cs="Arial"/>
          <w:sz w:val="20"/>
          <w:szCs w:val="20"/>
        </w:rPr>
        <w:t xml:space="preserve">have an opportunity to </w:t>
      </w:r>
      <w:r w:rsidR="00BD7013" w:rsidRPr="00FA62DB">
        <w:rPr>
          <w:rFonts w:ascii="Arial" w:hAnsi="Arial" w:cs="Arial"/>
          <w:sz w:val="20"/>
          <w:szCs w:val="20"/>
        </w:rPr>
        <w:t xml:space="preserve">(1) introduce themselves to invited </w:t>
      </w:r>
      <w:r w:rsidR="00352933" w:rsidRPr="00FA62DB">
        <w:rPr>
          <w:rFonts w:ascii="Arial" w:hAnsi="Arial" w:cs="Arial"/>
          <w:sz w:val="20"/>
          <w:szCs w:val="20"/>
        </w:rPr>
        <w:t xml:space="preserve">industry </w:t>
      </w:r>
      <w:r w:rsidR="00BD7013" w:rsidRPr="00FA62DB">
        <w:rPr>
          <w:rFonts w:ascii="Arial" w:hAnsi="Arial" w:cs="Arial"/>
          <w:sz w:val="20"/>
          <w:szCs w:val="20"/>
        </w:rPr>
        <w:t>professional</w:t>
      </w:r>
      <w:r w:rsidR="00352933" w:rsidRPr="00FA62DB">
        <w:rPr>
          <w:rFonts w:ascii="Arial" w:hAnsi="Arial" w:cs="Arial"/>
          <w:sz w:val="20"/>
          <w:szCs w:val="20"/>
        </w:rPr>
        <w:t>s</w:t>
      </w:r>
      <w:r w:rsidR="00BD7013" w:rsidRPr="00FA62DB">
        <w:rPr>
          <w:rFonts w:ascii="Arial" w:hAnsi="Arial" w:cs="Arial"/>
          <w:sz w:val="20"/>
          <w:szCs w:val="20"/>
        </w:rPr>
        <w:t xml:space="preserve"> </w:t>
      </w:r>
      <w:r w:rsidR="009145AB" w:rsidRPr="00FA62DB">
        <w:rPr>
          <w:rFonts w:ascii="Arial" w:hAnsi="Arial" w:cs="Arial"/>
          <w:sz w:val="20"/>
          <w:szCs w:val="20"/>
        </w:rPr>
        <w:t xml:space="preserve">at the event </w:t>
      </w:r>
      <w:r w:rsidR="00BD7013" w:rsidRPr="00FA62DB">
        <w:rPr>
          <w:rFonts w:ascii="Arial" w:hAnsi="Arial" w:cs="Arial"/>
          <w:sz w:val="20"/>
          <w:szCs w:val="20"/>
        </w:rPr>
        <w:t xml:space="preserve">(2) talk about different paths in [specific industry] (3) learn about additional skills needed in </w:t>
      </w:r>
      <w:r w:rsidR="00352933" w:rsidRPr="00FA62DB">
        <w:rPr>
          <w:rFonts w:ascii="Arial" w:hAnsi="Arial" w:cs="Arial"/>
          <w:sz w:val="20"/>
          <w:szCs w:val="20"/>
        </w:rPr>
        <w:t xml:space="preserve">the field and </w:t>
      </w:r>
      <w:r w:rsidR="00BD7013" w:rsidRPr="00FA62DB">
        <w:rPr>
          <w:rFonts w:ascii="Arial" w:hAnsi="Arial" w:cs="Arial"/>
          <w:sz w:val="20"/>
          <w:szCs w:val="20"/>
        </w:rPr>
        <w:t xml:space="preserve">(4) build </w:t>
      </w:r>
      <w:r w:rsidR="00352933" w:rsidRPr="00FA62DB">
        <w:rPr>
          <w:rFonts w:ascii="Arial" w:hAnsi="Arial" w:cs="Arial"/>
          <w:sz w:val="20"/>
          <w:szCs w:val="20"/>
        </w:rPr>
        <w:t xml:space="preserve">their </w:t>
      </w:r>
      <w:r w:rsidR="009C1194" w:rsidRPr="00FA62DB">
        <w:rPr>
          <w:rFonts w:ascii="Arial" w:hAnsi="Arial" w:cs="Arial"/>
          <w:sz w:val="20"/>
          <w:szCs w:val="20"/>
        </w:rPr>
        <w:t xml:space="preserve">network. </w:t>
      </w:r>
      <w:r w:rsidR="00BD7013" w:rsidRPr="00FA62DB">
        <w:rPr>
          <w:rFonts w:ascii="Arial" w:hAnsi="Arial" w:cs="Arial"/>
          <w:sz w:val="20"/>
          <w:szCs w:val="20"/>
        </w:rPr>
        <w:t>Students were instructed t</w:t>
      </w:r>
      <w:r w:rsidR="00DB374A" w:rsidRPr="00FA62DB">
        <w:rPr>
          <w:rFonts w:ascii="Arial" w:hAnsi="Arial" w:cs="Arial"/>
          <w:sz w:val="20"/>
          <w:szCs w:val="20"/>
        </w:rPr>
        <w:t>o</w:t>
      </w:r>
      <w:r w:rsidR="00BD7013" w:rsidRPr="00FA62DB">
        <w:rPr>
          <w:rFonts w:ascii="Arial" w:hAnsi="Arial" w:cs="Arial"/>
          <w:sz w:val="20"/>
          <w:szCs w:val="20"/>
        </w:rPr>
        <w:t xml:space="preserve"> have an elevator speech </w:t>
      </w:r>
      <w:r w:rsidR="00DB374A" w:rsidRPr="00FA62DB">
        <w:rPr>
          <w:rFonts w:ascii="Arial" w:hAnsi="Arial" w:cs="Arial"/>
          <w:sz w:val="20"/>
          <w:szCs w:val="20"/>
        </w:rPr>
        <w:t>prepared, which</w:t>
      </w:r>
      <w:r w:rsidR="00BD7013" w:rsidRPr="00FA62DB">
        <w:rPr>
          <w:rFonts w:ascii="Arial" w:hAnsi="Arial" w:cs="Arial"/>
          <w:sz w:val="20"/>
          <w:szCs w:val="20"/>
        </w:rPr>
        <w:t xml:space="preserve"> summarize</w:t>
      </w:r>
      <w:r w:rsidR="00DB374A" w:rsidRPr="00FA62DB">
        <w:rPr>
          <w:rFonts w:ascii="Arial" w:hAnsi="Arial" w:cs="Arial"/>
          <w:sz w:val="20"/>
          <w:szCs w:val="20"/>
        </w:rPr>
        <w:t>d</w:t>
      </w:r>
      <w:r w:rsidR="00BD7013" w:rsidRPr="00FA62DB">
        <w:rPr>
          <w:rFonts w:ascii="Arial" w:hAnsi="Arial" w:cs="Arial"/>
          <w:sz w:val="20"/>
          <w:szCs w:val="20"/>
        </w:rPr>
        <w:t xml:space="preserve"> their work history and </w:t>
      </w:r>
      <w:r w:rsidR="00DB374A" w:rsidRPr="00FA62DB">
        <w:rPr>
          <w:rFonts w:ascii="Arial" w:hAnsi="Arial" w:cs="Arial"/>
          <w:sz w:val="20"/>
          <w:szCs w:val="20"/>
        </w:rPr>
        <w:t xml:space="preserve">professional </w:t>
      </w:r>
      <w:r w:rsidR="009145AB" w:rsidRPr="00FA62DB">
        <w:rPr>
          <w:rFonts w:ascii="Arial" w:hAnsi="Arial" w:cs="Arial"/>
          <w:sz w:val="20"/>
          <w:szCs w:val="20"/>
        </w:rPr>
        <w:t xml:space="preserve">aspirations in 30-60 seconds and to wear business </w:t>
      </w:r>
      <w:r w:rsidR="00CB12F9" w:rsidRPr="00FA62DB">
        <w:rPr>
          <w:rFonts w:ascii="Arial" w:hAnsi="Arial" w:cs="Arial"/>
          <w:sz w:val="20"/>
          <w:szCs w:val="20"/>
        </w:rPr>
        <w:t>professional</w:t>
      </w:r>
      <w:r w:rsidR="00DB374A" w:rsidRPr="00FA62DB">
        <w:rPr>
          <w:rFonts w:ascii="Arial" w:hAnsi="Arial" w:cs="Arial"/>
          <w:sz w:val="20"/>
          <w:szCs w:val="20"/>
        </w:rPr>
        <w:t xml:space="preserve"> attire</w:t>
      </w:r>
      <w:r w:rsidR="0024435A" w:rsidRPr="00FA62DB">
        <w:rPr>
          <w:rFonts w:ascii="Arial" w:hAnsi="Arial" w:cs="Arial"/>
          <w:sz w:val="20"/>
          <w:szCs w:val="20"/>
        </w:rPr>
        <w:t>.</w:t>
      </w:r>
    </w:p>
    <w:p w14:paraId="57D80475" w14:textId="58FD76A4" w:rsidR="007A6B13" w:rsidRPr="00FA62DB" w:rsidRDefault="009145AB" w:rsidP="006E6EDE">
      <w:pPr>
        <w:spacing w:after="0" w:line="240" w:lineRule="auto"/>
        <w:ind w:firstLine="720"/>
        <w:jc w:val="both"/>
        <w:rPr>
          <w:rFonts w:ascii="Arial" w:hAnsi="Arial" w:cs="Arial"/>
          <w:sz w:val="20"/>
          <w:szCs w:val="20"/>
        </w:rPr>
      </w:pPr>
      <w:r w:rsidRPr="00FA62DB">
        <w:rPr>
          <w:rFonts w:ascii="Arial" w:hAnsi="Arial" w:cs="Arial"/>
          <w:sz w:val="20"/>
          <w:szCs w:val="20"/>
        </w:rPr>
        <w:t>Twelve</w:t>
      </w:r>
      <w:r w:rsidR="0024435A" w:rsidRPr="00FA62DB">
        <w:rPr>
          <w:rFonts w:ascii="Arial" w:hAnsi="Arial" w:cs="Arial"/>
          <w:sz w:val="20"/>
          <w:szCs w:val="20"/>
        </w:rPr>
        <w:t xml:space="preserve"> students we</w:t>
      </w:r>
      <w:r w:rsidRPr="00FA62DB">
        <w:rPr>
          <w:rFonts w:ascii="Arial" w:hAnsi="Arial" w:cs="Arial"/>
          <w:sz w:val="20"/>
          <w:szCs w:val="20"/>
        </w:rPr>
        <w:t>re marked to attend the event, along with 11 industry professionals</w:t>
      </w:r>
      <w:r w:rsidR="0024435A" w:rsidRPr="00FA62DB">
        <w:rPr>
          <w:rFonts w:ascii="Arial" w:hAnsi="Arial" w:cs="Arial"/>
          <w:sz w:val="20"/>
          <w:szCs w:val="20"/>
        </w:rPr>
        <w:t>.</w:t>
      </w:r>
      <w:r w:rsidR="008F5A50" w:rsidRPr="00FA62DB">
        <w:rPr>
          <w:rFonts w:ascii="Arial" w:hAnsi="Arial" w:cs="Arial"/>
          <w:sz w:val="20"/>
          <w:szCs w:val="20"/>
        </w:rPr>
        <w:t xml:space="preserve"> </w:t>
      </w:r>
      <w:r w:rsidRPr="00FA62DB">
        <w:rPr>
          <w:rFonts w:ascii="Arial" w:hAnsi="Arial" w:cs="Arial"/>
          <w:sz w:val="20"/>
          <w:szCs w:val="20"/>
        </w:rPr>
        <w:t xml:space="preserve">Since the event was industry-specific, organizers of the event were interested in keeping the </w:t>
      </w:r>
      <w:r w:rsidR="005B4FBA" w:rsidRPr="00FA62DB">
        <w:rPr>
          <w:rFonts w:ascii="Arial" w:hAnsi="Arial" w:cs="Arial"/>
          <w:sz w:val="20"/>
          <w:szCs w:val="20"/>
        </w:rPr>
        <w:t xml:space="preserve">event </w:t>
      </w:r>
      <w:r w:rsidRPr="00FA62DB">
        <w:rPr>
          <w:rFonts w:ascii="Arial" w:hAnsi="Arial" w:cs="Arial"/>
          <w:sz w:val="20"/>
          <w:szCs w:val="20"/>
        </w:rPr>
        <w:t xml:space="preserve">small and intimate to enable students to </w:t>
      </w:r>
      <w:r w:rsidR="005B4FBA" w:rsidRPr="00FA62DB">
        <w:rPr>
          <w:rFonts w:ascii="Arial" w:hAnsi="Arial" w:cs="Arial"/>
          <w:sz w:val="20"/>
          <w:szCs w:val="20"/>
        </w:rPr>
        <w:t xml:space="preserve">have sufficient opportunities </w:t>
      </w:r>
      <w:r w:rsidRPr="00FA62DB">
        <w:rPr>
          <w:rFonts w:ascii="Arial" w:hAnsi="Arial" w:cs="Arial"/>
          <w:sz w:val="20"/>
          <w:szCs w:val="20"/>
        </w:rPr>
        <w:t>to interfac</w:t>
      </w:r>
      <w:r w:rsidR="009C1194" w:rsidRPr="00FA62DB">
        <w:rPr>
          <w:rFonts w:ascii="Arial" w:hAnsi="Arial" w:cs="Arial"/>
          <w:sz w:val="20"/>
          <w:szCs w:val="20"/>
        </w:rPr>
        <w:t xml:space="preserve">e with industry professionals. </w:t>
      </w:r>
      <w:r w:rsidR="008F5A50" w:rsidRPr="00FA62DB">
        <w:rPr>
          <w:rFonts w:ascii="Arial" w:hAnsi="Arial" w:cs="Arial"/>
          <w:sz w:val="20"/>
          <w:szCs w:val="20"/>
        </w:rPr>
        <w:t>A week befor</w:t>
      </w:r>
      <w:r w:rsidR="00061D2D" w:rsidRPr="00FA62DB">
        <w:rPr>
          <w:rFonts w:ascii="Arial" w:hAnsi="Arial" w:cs="Arial"/>
          <w:sz w:val="20"/>
          <w:szCs w:val="20"/>
        </w:rPr>
        <w:t>e the event, students were sent an information piece which include</w:t>
      </w:r>
      <w:r w:rsidR="00B17C85" w:rsidRPr="00FA62DB">
        <w:rPr>
          <w:rFonts w:ascii="Arial" w:hAnsi="Arial" w:cs="Arial"/>
          <w:sz w:val="20"/>
          <w:szCs w:val="20"/>
        </w:rPr>
        <w:t>d</w:t>
      </w:r>
      <w:r w:rsidR="00061D2D" w:rsidRPr="00FA62DB">
        <w:rPr>
          <w:rFonts w:ascii="Arial" w:hAnsi="Arial" w:cs="Arial"/>
          <w:sz w:val="20"/>
          <w:szCs w:val="20"/>
        </w:rPr>
        <w:t xml:space="preserve"> tips about how they might manage or regulate </w:t>
      </w:r>
      <w:r w:rsidR="00B17C85" w:rsidRPr="00FA62DB">
        <w:rPr>
          <w:rFonts w:ascii="Arial" w:hAnsi="Arial" w:cs="Arial"/>
          <w:sz w:val="20"/>
          <w:szCs w:val="20"/>
        </w:rPr>
        <w:t xml:space="preserve">any anxiety or negative </w:t>
      </w:r>
      <w:r w:rsidR="00061D2D" w:rsidRPr="00FA62DB">
        <w:rPr>
          <w:rFonts w:ascii="Arial" w:hAnsi="Arial" w:cs="Arial"/>
          <w:sz w:val="20"/>
          <w:szCs w:val="20"/>
        </w:rPr>
        <w:t>emotions</w:t>
      </w:r>
      <w:r w:rsidR="00DC7305" w:rsidRPr="00FA62DB">
        <w:rPr>
          <w:rFonts w:ascii="Arial" w:hAnsi="Arial" w:cs="Arial"/>
          <w:sz w:val="20"/>
          <w:szCs w:val="20"/>
        </w:rPr>
        <w:t xml:space="preserve"> they might </w:t>
      </w:r>
      <w:r w:rsidR="00B17C85" w:rsidRPr="00FA62DB">
        <w:rPr>
          <w:rFonts w:ascii="Arial" w:hAnsi="Arial" w:cs="Arial"/>
          <w:sz w:val="20"/>
          <w:szCs w:val="20"/>
        </w:rPr>
        <w:t>experience</w:t>
      </w:r>
      <w:r w:rsidR="005A2F32" w:rsidRPr="00FA62DB">
        <w:rPr>
          <w:rFonts w:ascii="Arial" w:hAnsi="Arial" w:cs="Arial"/>
          <w:sz w:val="20"/>
          <w:szCs w:val="20"/>
        </w:rPr>
        <w:t xml:space="preserve"> regarding the event</w:t>
      </w:r>
      <w:r w:rsidR="00061D2D" w:rsidRPr="00FA62DB">
        <w:rPr>
          <w:rFonts w:ascii="Arial" w:hAnsi="Arial" w:cs="Arial"/>
          <w:sz w:val="20"/>
          <w:szCs w:val="20"/>
        </w:rPr>
        <w:t xml:space="preserve"> </w:t>
      </w:r>
      <w:r w:rsidR="00634BD4" w:rsidRPr="00FA62DB">
        <w:rPr>
          <w:rFonts w:ascii="Arial" w:hAnsi="Arial" w:cs="Arial"/>
          <w:sz w:val="20"/>
          <w:szCs w:val="20"/>
        </w:rPr>
        <w:t xml:space="preserve">(see Figure </w:t>
      </w:r>
      <w:r w:rsidR="00FA4BEA" w:rsidRPr="00FA62DB">
        <w:rPr>
          <w:rFonts w:ascii="Arial" w:hAnsi="Arial" w:cs="Arial"/>
          <w:sz w:val="20"/>
          <w:szCs w:val="20"/>
        </w:rPr>
        <w:t>2</w:t>
      </w:r>
      <w:r w:rsidR="00634BD4" w:rsidRPr="00FA62DB">
        <w:rPr>
          <w:rFonts w:ascii="Arial" w:hAnsi="Arial" w:cs="Arial"/>
          <w:sz w:val="20"/>
          <w:szCs w:val="20"/>
        </w:rPr>
        <w:t>)</w:t>
      </w:r>
      <w:r w:rsidR="00061D2D" w:rsidRPr="00FA62DB">
        <w:rPr>
          <w:rFonts w:ascii="Arial" w:hAnsi="Arial" w:cs="Arial"/>
          <w:sz w:val="20"/>
          <w:szCs w:val="20"/>
        </w:rPr>
        <w:t>.</w:t>
      </w:r>
      <w:r w:rsidR="009C1194" w:rsidRPr="00FA62DB">
        <w:rPr>
          <w:rFonts w:ascii="Arial" w:hAnsi="Arial" w:cs="Arial"/>
          <w:sz w:val="20"/>
          <w:szCs w:val="20"/>
        </w:rPr>
        <w:t xml:space="preserve"> </w:t>
      </w:r>
      <w:r w:rsidR="003B252D" w:rsidRPr="00FA62DB">
        <w:rPr>
          <w:rFonts w:ascii="Arial" w:hAnsi="Arial" w:cs="Arial"/>
          <w:sz w:val="20"/>
          <w:szCs w:val="20"/>
        </w:rPr>
        <w:t>In the information piece, students were encouraged to handle the</w:t>
      </w:r>
      <w:r w:rsidR="00B17C85" w:rsidRPr="00FA62DB">
        <w:rPr>
          <w:rFonts w:ascii="Arial" w:hAnsi="Arial" w:cs="Arial"/>
          <w:sz w:val="20"/>
          <w:szCs w:val="20"/>
        </w:rPr>
        <w:t>se feeling states</w:t>
      </w:r>
      <w:r w:rsidR="003B252D" w:rsidRPr="00FA62DB">
        <w:rPr>
          <w:rFonts w:ascii="Arial" w:hAnsi="Arial" w:cs="Arial"/>
          <w:sz w:val="20"/>
          <w:szCs w:val="20"/>
        </w:rPr>
        <w:t xml:space="preserve"> </w:t>
      </w:r>
      <w:r w:rsidR="00B17C85" w:rsidRPr="00FA62DB">
        <w:rPr>
          <w:rFonts w:ascii="Arial" w:hAnsi="Arial" w:cs="Arial"/>
          <w:sz w:val="20"/>
          <w:szCs w:val="20"/>
        </w:rPr>
        <w:t xml:space="preserve">in the </w:t>
      </w:r>
      <w:r w:rsidR="003B252D" w:rsidRPr="00FA62DB">
        <w:rPr>
          <w:rFonts w:ascii="Arial" w:hAnsi="Arial" w:cs="Arial"/>
          <w:sz w:val="20"/>
          <w:szCs w:val="20"/>
        </w:rPr>
        <w:t xml:space="preserve">following ways: </w:t>
      </w:r>
      <w:r w:rsidR="00B17C85" w:rsidRPr="00FA62DB">
        <w:rPr>
          <w:rFonts w:ascii="Arial" w:hAnsi="Arial" w:cs="Arial"/>
          <w:sz w:val="20"/>
          <w:szCs w:val="20"/>
        </w:rPr>
        <w:t>(</w:t>
      </w:r>
      <w:r w:rsidR="003B252D" w:rsidRPr="00FA62DB">
        <w:rPr>
          <w:rFonts w:ascii="Arial" w:hAnsi="Arial" w:cs="Arial"/>
          <w:sz w:val="20"/>
          <w:szCs w:val="20"/>
        </w:rPr>
        <w:t xml:space="preserve">1) accept and acknowledge </w:t>
      </w:r>
      <w:r w:rsidR="00B17C85" w:rsidRPr="00FA62DB">
        <w:rPr>
          <w:rFonts w:ascii="Arial" w:hAnsi="Arial" w:cs="Arial"/>
          <w:sz w:val="20"/>
          <w:szCs w:val="20"/>
        </w:rPr>
        <w:t xml:space="preserve">any </w:t>
      </w:r>
      <w:r w:rsidR="003B252D" w:rsidRPr="00FA62DB">
        <w:rPr>
          <w:rFonts w:ascii="Arial" w:hAnsi="Arial" w:cs="Arial"/>
          <w:sz w:val="20"/>
          <w:szCs w:val="20"/>
        </w:rPr>
        <w:t>negative emotions</w:t>
      </w:r>
      <w:r w:rsidR="006F3656" w:rsidRPr="00FA62DB">
        <w:rPr>
          <w:rFonts w:ascii="Arial" w:hAnsi="Arial" w:cs="Arial"/>
          <w:sz w:val="20"/>
          <w:szCs w:val="20"/>
        </w:rPr>
        <w:t>,</w:t>
      </w:r>
      <w:r w:rsidR="003B252D" w:rsidRPr="00FA62DB">
        <w:rPr>
          <w:rFonts w:ascii="Arial" w:hAnsi="Arial" w:cs="Arial"/>
          <w:sz w:val="20"/>
          <w:szCs w:val="20"/>
        </w:rPr>
        <w:t xml:space="preserve"> </w:t>
      </w:r>
      <w:r w:rsidR="00B17C85" w:rsidRPr="00FA62DB">
        <w:rPr>
          <w:rFonts w:ascii="Arial" w:hAnsi="Arial" w:cs="Arial"/>
          <w:sz w:val="20"/>
          <w:szCs w:val="20"/>
        </w:rPr>
        <w:t>(</w:t>
      </w:r>
      <w:r w:rsidR="003B252D" w:rsidRPr="00FA62DB">
        <w:rPr>
          <w:rFonts w:ascii="Arial" w:hAnsi="Arial" w:cs="Arial"/>
          <w:sz w:val="20"/>
          <w:szCs w:val="20"/>
        </w:rPr>
        <w:t>2) reframe the situation (take a positive perspective on the situation</w:t>
      </w:r>
      <w:r w:rsidR="00B17C85" w:rsidRPr="00FA62DB">
        <w:rPr>
          <w:rFonts w:ascii="Arial" w:hAnsi="Arial" w:cs="Arial"/>
          <w:sz w:val="20"/>
          <w:szCs w:val="20"/>
        </w:rPr>
        <w:t>,</w:t>
      </w:r>
      <w:r w:rsidR="003B252D" w:rsidRPr="00FA62DB">
        <w:rPr>
          <w:rFonts w:ascii="Arial" w:hAnsi="Arial" w:cs="Arial"/>
          <w:sz w:val="20"/>
          <w:szCs w:val="20"/>
        </w:rPr>
        <w:t xml:space="preserve"> </w:t>
      </w:r>
      <w:r w:rsidR="00B17C85" w:rsidRPr="00FA62DB">
        <w:rPr>
          <w:rFonts w:ascii="Arial" w:hAnsi="Arial" w:cs="Arial"/>
          <w:sz w:val="20"/>
          <w:szCs w:val="20"/>
        </w:rPr>
        <w:t>(</w:t>
      </w:r>
      <w:r w:rsidR="003B252D" w:rsidRPr="00FA62DB">
        <w:rPr>
          <w:rFonts w:ascii="Arial" w:hAnsi="Arial" w:cs="Arial"/>
          <w:sz w:val="20"/>
          <w:szCs w:val="20"/>
        </w:rPr>
        <w:t>3) modify the situation (adjust or change aspect</w:t>
      </w:r>
      <w:r w:rsidR="00B17C85" w:rsidRPr="00FA62DB">
        <w:rPr>
          <w:rFonts w:ascii="Arial" w:hAnsi="Arial" w:cs="Arial"/>
          <w:sz w:val="20"/>
          <w:szCs w:val="20"/>
        </w:rPr>
        <w:t>s</w:t>
      </w:r>
      <w:r w:rsidR="003B252D" w:rsidRPr="00FA62DB">
        <w:rPr>
          <w:rFonts w:ascii="Arial" w:hAnsi="Arial" w:cs="Arial"/>
          <w:sz w:val="20"/>
          <w:szCs w:val="20"/>
        </w:rPr>
        <w:t xml:space="preserve"> of the situation </w:t>
      </w:r>
      <w:r w:rsidR="00B17C85" w:rsidRPr="00FA62DB">
        <w:rPr>
          <w:rFonts w:ascii="Arial" w:hAnsi="Arial" w:cs="Arial"/>
          <w:sz w:val="20"/>
          <w:szCs w:val="20"/>
        </w:rPr>
        <w:t>to</w:t>
      </w:r>
      <w:r w:rsidR="003B252D" w:rsidRPr="00FA62DB">
        <w:rPr>
          <w:rFonts w:ascii="Arial" w:hAnsi="Arial" w:cs="Arial"/>
          <w:sz w:val="20"/>
          <w:szCs w:val="20"/>
        </w:rPr>
        <w:t xml:space="preserve"> make it more comfortable) and </w:t>
      </w:r>
      <w:r w:rsidR="00B17C85" w:rsidRPr="00FA62DB">
        <w:rPr>
          <w:rFonts w:ascii="Arial" w:hAnsi="Arial" w:cs="Arial"/>
          <w:sz w:val="20"/>
          <w:szCs w:val="20"/>
        </w:rPr>
        <w:t>(</w:t>
      </w:r>
      <w:r w:rsidR="009C1194" w:rsidRPr="00FA62DB">
        <w:rPr>
          <w:rFonts w:ascii="Arial" w:hAnsi="Arial" w:cs="Arial"/>
          <w:sz w:val="20"/>
          <w:szCs w:val="20"/>
        </w:rPr>
        <w:t xml:space="preserve">4) reflect and meditate. </w:t>
      </w:r>
      <w:r w:rsidR="003B252D" w:rsidRPr="00FA62DB">
        <w:rPr>
          <w:rFonts w:ascii="Arial" w:hAnsi="Arial" w:cs="Arial"/>
          <w:sz w:val="20"/>
          <w:szCs w:val="20"/>
        </w:rPr>
        <w:t xml:space="preserve">Examples of </w:t>
      </w:r>
      <w:r w:rsidR="00443023" w:rsidRPr="00FA62DB">
        <w:rPr>
          <w:rFonts w:ascii="Arial" w:hAnsi="Arial" w:cs="Arial"/>
          <w:sz w:val="20"/>
          <w:szCs w:val="20"/>
        </w:rPr>
        <w:t xml:space="preserve">how to carry </w:t>
      </w:r>
      <w:r w:rsidR="004650F1" w:rsidRPr="00FA62DB">
        <w:rPr>
          <w:rFonts w:ascii="Arial" w:hAnsi="Arial" w:cs="Arial"/>
          <w:sz w:val="20"/>
          <w:szCs w:val="20"/>
        </w:rPr>
        <w:t xml:space="preserve">out </w:t>
      </w:r>
      <w:r w:rsidR="00443023" w:rsidRPr="00FA62DB">
        <w:rPr>
          <w:rFonts w:ascii="Arial" w:hAnsi="Arial" w:cs="Arial"/>
          <w:sz w:val="20"/>
          <w:szCs w:val="20"/>
        </w:rPr>
        <w:t>each of the strategies were</w:t>
      </w:r>
      <w:r w:rsidR="009C1194" w:rsidRPr="00FA62DB">
        <w:rPr>
          <w:rFonts w:ascii="Arial" w:hAnsi="Arial" w:cs="Arial"/>
          <w:sz w:val="20"/>
          <w:szCs w:val="20"/>
        </w:rPr>
        <w:t xml:space="preserve"> provided.</w:t>
      </w:r>
      <w:r w:rsidR="003B252D" w:rsidRPr="00FA62DB">
        <w:rPr>
          <w:rFonts w:ascii="Arial" w:hAnsi="Arial" w:cs="Arial"/>
          <w:sz w:val="20"/>
          <w:szCs w:val="20"/>
        </w:rPr>
        <w:t xml:space="preserve"> Reframing the situation was akin to employing the emotion regulation strategy of cognitive appraisal</w:t>
      </w:r>
      <w:r w:rsidR="005A2F32" w:rsidRPr="00FA62DB">
        <w:rPr>
          <w:rFonts w:ascii="Arial" w:hAnsi="Arial" w:cs="Arial"/>
          <w:sz w:val="20"/>
          <w:szCs w:val="20"/>
        </w:rPr>
        <w:t>,</w:t>
      </w:r>
      <w:r w:rsidR="003B252D" w:rsidRPr="00FA62DB">
        <w:rPr>
          <w:rFonts w:ascii="Arial" w:hAnsi="Arial" w:cs="Arial"/>
          <w:sz w:val="20"/>
          <w:szCs w:val="20"/>
        </w:rPr>
        <w:t xml:space="preserve"> whereas modifying the situation was commensurate to situation modification</w:t>
      </w:r>
      <w:r w:rsidR="00173634" w:rsidRPr="00FA62DB">
        <w:rPr>
          <w:rFonts w:ascii="Arial" w:hAnsi="Arial" w:cs="Arial"/>
          <w:sz w:val="20"/>
          <w:szCs w:val="20"/>
        </w:rPr>
        <w:t>.</w:t>
      </w:r>
    </w:p>
    <w:p w14:paraId="6E8FE598" w14:textId="677D5DF6" w:rsidR="001F5658" w:rsidRPr="00FA62DB" w:rsidRDefault="007A6B13" w:rsidP="006E6EDE">
      <w:pPr>
        <w:spacing w:after="0" w:line="240" w:lineRule="auto"/>
        <w:ind w:firstLine="720"/>
        <w:jc w:val="both"/>
        <w:rPr>
          <w:rFonts w:ascii="Arial" w:hAnsi="Arial" w:cs="Arial"/>
          <w:sz w:val="20"/>
          <w:szCs w:val="20"/>
        </w:rPr>
      </w:pPr>
      <w:r w:rsidRPr="00FA62DB">
        <w:rPr>
          <w:rFonts w:ascii="Arial" w:hAnsi="Arial" w:cs="Arial"/>
          <w:sz w:val="20"/>
          <w:szCs w:val="20"/>
        </w:rPr>
        <w:t>There was full participation from the 12 students slate</w:t>
      </w:r>
      <w:r w:rsidR="009C1194" w:rsidRPr="00FA62DB">
        <w:rPr>
          <w:rFonts w:ascii="Arial" w:hAnsi="Arial" w:cs="Arial"/>
          <w:sz w:val="20"/>
          <w:szCs w:val="20"/>
        </w:rPr>
        <w:t xml:space="preserve">d to attend the event. </w:t>
      </w:r>
      <w:r w:rsidR="00443023" w:rsidRPr="00FA62DB">
        <w:rPr>
          <w:rFonts w:ascii="Arial" w:hAnsi="Arial" w:cs="Arial"/>
          <w:sz w:val="20"/>
          <w:szCs w:val="20"/>
        </w:rPr>
        <w:t>Seventy-</w:t>
      </w:r>
      <w:r w:rsidRPr="00FA62DB">
        <w:rPr>
          <w:rFonts w:ascii="Arial" w:hAnsi="Arial" w:cs="Arial"/>
          <w:sz w:val="20"/>
          <w:szCs w:val="20"/>
        </w:rPr>
        <w:t>five percent of the students w</w:t>
      </w:r>
      <w:r w:rsidR="00443023" w:rsidRPr="00FA62DB">
        <w:rPr>
          <w:rFonts w:ascii="Arial" w:hAnsi="Arial" w:cs="Arial"/>
          <w:sz w:val="20"/>
          <w:szCs w:val="20"/>
        </w:rPr>
        <w:t>ere female and</w:t>
      </w:r>
      <w:r w:rsidR="009C1194" w:rsidRPr="00FA62DB">
        <w:rPr>
          <w:rFonts w:ascii="Arial" w:hAnsi="Arial" w:cs="Arial"/>
          <w:sz w:val="20"/>
          <w:szCs w:val="20"/>
        </w:rPr>
        <w:t xml:space="preserve"> 25% were male.</w:t>
      </w:r>
      <w:r w:rsidR="00443023" w:rsidRPr="00FA62DB">
        <w:rPr>
          <w:rFonts w:ascii="Arial" w:hAnsi="Arial" w:cs="Arial"/>
          <w:sz w:val="20"/>
          <w:szCs w:val="20"/>
        </w:rPr>
        <w:t xml:space="preserve"> The a</w:t>
      </w:r>
      <w:r w:rsidRPr="00FA62DB">
        <w:rPr>
          <w:rFonts w:ascii="Arial" w:hAnsi="Arial" w:cs="Arial"/>
          <w:sz w:val="20"/>
          <w:szCs w:val="20"/>
        </w:rPr>
        <w:t>ges of the students ranged from 21-34, and the average age was 24.7 (</w:t>
      </w:r>
      <w:r w:rsidRPr="00FA62DB">
        <w:rPr>
          <w:rFonts w:ascii="Arial" w:hAnsi="Arial" w:cs="Arial"/>
          <w:b/>
          <w:i/>
          <w:sz w:val="20"/>
          <w:szCs w:val="20"/>
        </w:rPr>
        <w:t>S.D.</w:t>
      </w:r>
      <w:r w:rsidRPr="00FA62DB">
        <w:rPr>
          <w:rFonts w:ascii="Arial" w:hAnsi="Arial" w:cs="Arial"/>
          <w:sz w:val="20"/>
          <w:szCs w:val="20"/>
        </w:rPr>
        <w:t xml:space="preserve"> </w:t>
      </w:r>
      <w:r w:rsidR="00FF1A8D" w:rsidRPr="00FA62DB">
        <w:rPr>
          <w:rFonts w:ascii="Arial" w:hAnsi="Arial" w:cs="Arial"/>
          <w:sz w:val="20"/>
          <w:szCs w:val="20"/>
        </w:rPr>
        <w:t xml:space="preserve">= </w:t>
      </w:r>
      <w:r w:rsidR="009C1194" w:rsidRPr="00FA62DB">
        <w:rPr>
          <w:rFonts w:ascii="Arial" w:hAnsi="Arial" w:cs="Arial"/>
          <w:sz w:val="20"/>
          <w:szCs w:val="20"/>
        </w:rPr>
        <w:t xml:space="preserve">3.28). </w:t>
      </w:r>
      <w:r w:rsidRPr="00FA62DB">
        <w:rPr>
          <w:rFonts w:ascii="Arial" w:hAnsi="Arial" w:cs="Arial"/>
          <w:sz w:val="20"/>
          <w:szCs w:val="20"/>
        </w:rPr>
        <w:t>Thirty-three percent of the students were European American, 33% were African American, 26% were Asian American and 8 % were Latin American.</w:t>
      </w:r>
      <w:r w:rsidR="00A85EF5" w:rsidRPr="00FA62DB">
        <w:rPr>
          <w:rFonts w:ascii="Arial" w:hAnsi="Arial" w:cs="Arial"/>
          <w:sz w:val="20"/>
          <w:szCs w:val="20"/>
        </w:rPr>
        <w:t xml:space="preserve"> Eighty-three percent of the students were graduates and 17% were undergraduates.</w:t>
      </w:r>
    </w:p>
    <w:p w14:paraId="637A9427" w14:textId="77777777" w:rsidR="00FB2ECA" w:rsidRDefault="00FE7C15" w:rsidP="006E6EDE">
      <w:pPr>
        <w:spacing w:after="0" w:line="240" w:lineRule="auto"/>
        <w:ind w:firstLine="720"/>
        <w:jc w:val="both"/>
        <w:rPr>
          <w:rFonts w:ascii="Arial" w:hAnsi="Arial" w:cs="Arial"/>
          <w:sz w:val="20"/>
          <w:szCs w:val="20"/>
        </w:rPr>
      </w:pPr>
      <w:r w:rsidRPr="00FA62DB">
        <w:rPr>
          <w:rFonts w:ascii="Arial" w:hAnsi="Arial" w:cs="Arial"/>
          <w:sz w:val="20"/>
          <w:szCs w:val="20"/>
        </w:rPr>
        <w:t>The netw</w:t>
      </w:r>
      <w:r w:rsidR="009C1194" w:rsidRPr="00FA62DB">
        <w:rPr>
          <w:rFonts w:ascii="Arial" w:hAnsi="Arial" w:cs="Arial"/>
          <w:sz w:val="20"/>
          <w:szCs w:val="20"/>
        </w:rPr>
        <w:t xml:space="preserve">orking event lasted two hours. </w:t>
      </w:r>
      <w:r w:rsidRPr="00FA62DB">
        <w:rPr>
          <w:rFonts w:ascii="Arial" w:hAnsi="Arial" w:cs="Arial"/>
          <w:sz w:val="20"/>
          <w:szCs w:val="20"/>
        </w:rPr>
        <w:t>Following the event, each student was asked to complete a survey.</w:t>
      </w:r>
      <w:r w:rsidR="009C1194" w:rsidRPr="00FA62DB">
        <w:rPr>
          <w:rFonts w:ascii="Arial" w:hAnsi="Arial" w:cs="Arial"/>
          <w:sz w:val="20"/>
          <w:szCs w:val="20"/>
        </w:rPr>
        <w:t xml:space="preserve"> </w:t>
      </w:r>
      <w:r w:rsidR="008E3C37" w:rsidRPr="00FA62DB">
        <w:rPr>
          <w:rFonts w:ascii="Arial" w:hAnsi="Arial" w:cs="Arial"/>
          <w:sz w:val="20"/>
          <w:szCs w:val="20"/>
        </w:rPr>
        <w:t xml:space="preserve">In the survey, students confirmed that they had received the information </w:t>
      </w:r>
      <w:r w:rsidR="00FF1A8D" w:rsidRPr="00FA62DB">
        <w:rPr>
          <w:rFonts w:ascii="Arial" w:hAnsi="Arial" w:cs="Arial"/>
          <w:sz w:val="20"/>
          <w:szCs w:val="20"/>
        </w:rPr>
        <w:t>piece</w:t>
      </w:r>
      <w:r w:rsidR="008E3C37" w:rsidRPr="00FA62DB">
        <w:rPr>
          <w:rFonts w:ascii="Arial" w:hAnsi="Arial" w:cs="Arial"/>
          <w:sz w:val="20"/>
          <w:szCs w:val="20"/>
        </w:rPr>
        <w:t xml:space="preserve"> with the tips on </w:t>
      </w:r>
      <w:r w:rsidR="009C1194" w:rsidRPr="00FA62DB">
        <w:rPr>
          <w:rFonts w:ascii="Arial" w:hAnsi="Arial" w:cs="Arial"/>
          <w:sz w:val="20"/>
          <w:szCs w:val="20"/>
        </w:rPr>
        <w:t>how to manage their emotions.</w:t>
      </w:r>
      <w:r w:rsidR="008E3C37" w:rsidRPr="00FA62DB">
        <w:rPr>
          <w:rFonts w:ascii="Arial" w:hAnsi="Arial" w:cs="Arial"/>
          <w:sz w:val="20"/>
          <w:szCs w:val="20"/>
        </w:rPr>
        <w:t xml:space="preserve"> Next</w:t>
      </w:r>
      <w:r w:rsidR="00FF1A8D" w:rsidRPr="00FA62DB">
        <w:rPr>
          <w:rFonts w:ascii="Arial" w:hAnsi="Arial" w:cs="Arial"/>
          <w:sz w:val="20"/>
          <w:szCs w:val="20"/>
        </w:rPr>
        <w:t>,</w:t>
      </w:r>
      <w:r w:rsidR="008E3C37" w:rsidRPr="00FA62DB">
        <w:rPr>
          <w:rFonts w:ascii="Arial" w:hAnsi="Arial" w:cs="Arial"/>
          <w:sz w:val="20"/>
          <w:szCs w:val="20"/>
        </w:rPr>
        <w:t xml:space="preserve"> student</w:t>
      </w:r>
      <w:r w:rsidR="00AA4186" w:rsidRPr="00FA62DB">
        <w:rPr>
          <w:rFonts w:ascii="Arial" w:hAnsi="Arial" w:cs="Arial"/>
          <w:sz w:val="20"/>
          <w:szCs w:val="20"/>
        </w:rPr>
        <w:t>s</w:t>
      </w:r>
      <w:r w:rsidR="008E3C37" w:rsidRPr="00FA62DB">
        <w:rPr>
          <w:rFonts w:ascii="Arial" w:hAnsi="Arial" w:cs="Arial"/>
          <w:sz w:val="20"/>
          <w:szCs w:val="20"/>
        </w:rPr>
        <w:t xml:space="preserve"> were asked</w:t>
      </w:r>
      <w:r w:rsidR="00AA4186" w:rsidRPr="00FA62DB">
        <w:rPr>
          <w:rFonts w:ascii="Arial" w:hAnsi="Arial" w:cs="Arial"/>
          <w:sz w:val="20"/>
          <w:szCs w:val="20"/>
        </w:rPr>
        <w:t>, “Do you feel like you made efforts to manage or reduce any anxiety or negative emotions you may have exper</w:t>
      </w:r>
      <w:r w:rsidR="009C1194" w:rsidRPr="00FA62DB">
        <w:rPr>
          <w:rFonts w:ascii="Arial" w:hAnsi="Arial" w:cs="Arial"/>
          <w:sz w:val="20"/>
          <w:szCs w:val="20"/>
        </w:rPr>
        <w:t xml:space="preserve">ienced because of this event?” </w:t>
      </w:r>
      <w:r w:rsidR="00AA4186" w:rsidRPr="00FA62DB">
        <w:rPr>
          <w:rFonts w:ascii="Arial" w:hAnsi="Arial" w:cs="Arial"/>
          <w:sz w:val="20"/>
          <w:szCs w:val="20"/>
        </w:rPr>
        <w:t>This item was anchored</w:t>
      </w:r>
      <w:r w:rsidR="008E3C37" w:rsidRPr="00FA62DB">
        <w:rPr>
          <w:rFonts w:ascii="Arial" w:hAnsi="Arial" w:cs="Arial"/>
          <w:sz w:val="20"/>
          <w:szCs w:val="20"/>
        </w:rPr>
        <w:t xml:space="preserve"> </w:t>
      </w:r>
      <w:r w:rsidR="00AA4186" w:rsidRPr="00FA62DB">
        <w:rPr>
          <w:rFonts w:ascii="Arial" w:hAnsi="Arial" w:cs="Arial"/>
          <w:sz w:val="20"/>
          <w:szCs w:val="20"/>
        </w:rPr>
        <w:t>b</w:t>
      </w:r>
      <w:r w:rsidR="008E3C37" w:rsidRPr="00FA62DB">
        <w:rPr>
          <w:rFonts w:ascii="Arial" w:hAnsi="Arial" w:cs="Arial"/>
          <w:sz w:val="20"/>
          <w:szCs w:val="20"/>
        </w:rPr>
        <w:t xml:space="preserve">y </w:t>
      </w:r>
      <w:r w:rsidR="00AA4186" w:rsidRPr="00FA62DB">
        <w:rPr>
          <w:rFonts w:ascii="Arial" w:hAnsi="Arial" w:cs="Arial"/>
          <w:sz w:val="20"/>
          <w:szCs w:val="20"/>
        </w:rPr>
        <w:t>“</w:t>
      </w:r>
      <w:r w:rsidR="008E3C37" w:rsidRPr="00FA62DB">
        <w:rPr>
          <w:rFonts w:ascii="Arial" w:hAnsi="Arial" w:cs="Arial"/>
          <w:sz w:val="20"/>
          <w:szCs w:val="20"/>
        </w:rPr>
        <w:t>made no effort</w:t>
      </w:r>
      <w:r w:rsidR="00AA4186" w:rsidRPr="00FA62DB">
        <w:rPr>
          <w:rFonts w:ascii="Arial" w:hAnsi="Arial" w:cs="Arial"/>
          <w:sz w:val="20"/>
          <w:szCs w:val="20"/>
        </w:rPr>
        <w:t>”</w:t>
      </w:r>
      <w:r w:rsidR="008E3C37" w:rsidRPr="00FA62DB">
        <w:rPr>
          <w:rFonts w:ascii="Arial" w:hAnsi="Arial" w:cs="Arial"/>
          <w:sz w:val="20"/>
          <w:szCs w:val="20"/>
        </w:rPr>
        <w:t xml:space="preserve"> to </w:t>
      </w:r>
      <w:r w:rsidR="00AA4186" w:rsidRPr="00FA62DB">
        <w:rPr>
          <w:rFonts w:ascii="Arial" w:hAnsi="Arial" w:cs="Arial"/>
          <w:sz w:val="20"/>
          <w:szCs w:val="20"/>
        </w:rPr>
        <w:t>“actively</w:t>
      </w:r>
      <w:r w:rsidR="008E3C37" w:rsidRPr="00FA62DB">
        <w:rPr>
          <w:rFonts w:ascii="Arial" w:hAnsi="Arial" w:cs="Arial"/>
          <w:sz w:val="20"/>
          <w:szCs w:val="20"/>
        </w:rPr>
        <w:t xml:space="preserve"> made eff</w:t>
      </w:r>
      <w:r w:rsidR="00AA4186" w:rsidRPr="00FA62DB">
        <w:rPr>
          <w:rFonts w:ascii="Arial" w:hAnsi="Arial" w:cs="Arial"/>
          <w:sz w:val="20"/>
          <w:szCs w:val="20"/>
        </w:rPr>
        <w:t>or</w:t>
      </w:r>
      <w:r w:rsidR="008E3C37" w:rsidRPr="00FA62DB">
        <w:rPr>
          <w:rFonts w:ascii="Arial" w:hAnsi="Arial" w:cs="Arial"/>
          <w:sz w:val="20"/>
          <w:szCs w:val="20"/>
        </w:rPr>
        <w:t>ts</w:t>
      </w:r>
      <w:r w:rsidR="00AA4186" w:rsidRPr="00FA62DB">
        <w:rPr>
          <w:rFonts w:ascii="Arial" w:hAnsi="Arial" w:cs="Arial"/>
          <w:sz w:val="20"/>
          <w:szCs w:val="20"/>
        </w:rPr>
        <w:t>” and was measured</w:t>
      </w:r>
      <w:r w:rsidR="009C1194" w:rsidRPr="00FA62DB">
        <w:rPr>
          <w:rFonts w:ascii="Arial" w:hAnsi="Arial" w:cs="Arial"/>
          <w:sz w:val="20"/>
          <w:szCs w:val="20"/>
        </w:rPr>
        <w:t xml:space="preserve"> on a 5-point scale. </w:t>
      </w:r>
      <w:r w:rsidR="008E3C37" w:rsidRPr="00FA62DB">
        <w:rPr>
          <w:rFonts w:ascii="Arial" w:hAnsi="Arial" w:cs="Arial"/>
          <w:sz w:val="20"/>
          <w:szCs w:val="20"/>
        </w:rPr>
        <w:t>Student</w:t>
      </w:r>
      <w:r w:rsidR="00AA4186" w:rsidRPr="00FA62DB">
        <w:rPr>
          <w:rFonts w:ascii="Arial" w:hAnsi="Arial" w:cs="Arial"/>
          <w:sz w:val="20"/>
          <w:szCs w:val="20"/>
        </w:rPr>
        <w:t xml:space="preserve">s </w:t>
      </w:r>
      <w:r w:rsidR="008E3C37" w:rsidRPr="00FA62DB">
        <w:rPr>
          <w:rFonts w:ascii="Arial" w:hAnsi="Arial" w:cs="Arial"/>
          <w:sz w:val="20"/>
          <w:szCs w:val="20"/>
        </w:rPr>
        <w:t xml:space="preserve">were </w:t>
      </w:r>
      <w:r w:rsidR="00AA4186" w:rsidRPr="00FA62DB">
        <w:rPr>
          <w:rFonts w:ascii="Arial" w:hAnsi="Arial" w:cs="Arial"/>
          <w:sz w:val="20"/>
          <w:szCs w:val="20"/>
        </w:rPr>
        <w:t>then asked about the effectivene</w:t>
      </w:r>
      <w:r w:rsidR="009C1194" w:rsidRPr="00FA62DB">
        <w:rPr>
          <w:rFonts w:ascii="Arial" w:hAnsi="Arial" w:cs="Arial"/>
          <w:sz w:val="20"/>
          <w:szCs w:val="20"/>
        </w:rPr>
        <w:t>ss of the information received.</w:t>
      </w:r>
      <w:r w:rsidR="00AA4186" w:rsidRPr="00FA62DB">
        <w:rPr>
          <w:rFonts w:ascii="Arial" w:hAnsi="Arial" w:cs="Arial"/>
          <w:sz w:val="20"/>
          <w:szCs w:val="20"/>
        </w:rPr>
        <w:t xml:space="preserve"> This was measured using three items: “the information”…”m</w:t>
      </w:r>
      <w:r w:rsidR="008E3C37" w:rsidRPr="00FA62DB">
        <w:rPr>
          <w:rFonts w:ascii="Arial" w:hAnsi="Arial" w:cs="Arial"/>
          <w:sz w:val="20"/>
          <w:szCs w:val="20"/>
        </w:rPr>
        <w:t xml:space="preserve">ade me feel </w:t>
      </w:r>
      <w:r w:rsidR="00AA4186" w:rsidRPr="00FA62DB">
        <w:rPr>
          <w:rFonts w:ascii="Arial" w:hAnsi="Arial" w:cs="Arial"/>
          <w:sz w:val="20"/>
          <w:szCs w:val="20"/>
        </w:rPr>
        <w:t>calmer</w:t>
      </w:r>
      <w:r w:rsidR="008E3C37" w:rsidRPr="00FA62DB">
        <w:rPr>
          <w:rFonts w:ascii="Arial" w:hAnsi="Arial" w:cs="Arial"/>
          <w:sz w:val="20"/>
          <w:szCs w:val="20"/>
        </w:rPr>
        <w:t>,</w:t>
      </w:r>
      <w:r w:rsidR="00AA4186" w:rsidRPr="00FA62DB">
        <w:rPr>
          <w:rFonts w:ascii="Arial" w:hAnsi="Arial" w:cs="Arial"/>
          <w:sz w:val="20"/>
          <w:szCs w:val="20"/>
        </w:rPr>
        <w:t>”</w:t>
      </w:r>
      <w:r w:rsidR="008E3C37" w:rsidRPr="00FA62DB">
        <w:rPr>
          <w:rFonts w:ascii="Arial" w:hAnsi="Arial" w:cs="Arial"/>
          <w:sz w:val="20"/>
          <w:szCs w:val="20"/>
        </w:rPr>
        <w:t xml:space="preserve"> </w:t>
      </w:r>
      <w:r w:rsidR="00AA4186" w:rsidRPr="00FA62DB">
        <w:rPr>
          <w:rFonts w:ascii="Arial" w:hAnsi="Arial" w:cs="Arial"/>
          <w:sz w:val="20"/>
          <w:szCs w:val="20"/>
        </w:rPr>
        <w:t>“</w:t>
      </w:r>
      <w:r w:rsidR="008E3C37" w:rsidRPr="00FA62DB">
        <w:rPr>
          <w:rFonts w:ascii="Arial" w:hAnsi="Arial" w:cs="Arial"/>
          <w:sz w:val="20"/>
          <w:szCs w:val="20"/>
        </w:rPr>
        <w:t>made me feel better,</w:t>
      </w:r>
      <w:r w:rsidR="00AA4186" w:rsidRPr="00FA62DB">
        <w:rPr>
          <w:rFonts w:ascii="Arial" w:hAnsi="Arial" w:cs="Arial"/>
          <w:sz w:val="20"/>
          <w:szCs w:val="20"/>
        </w:rPr>
        <w:t>”</w:t>
      </w:r>
      <w:r w:rsidR="008E3C37" w:rsidRPr="00FA62DB">
        <w:rPr>
          <w:rFonts w:ascii="Arial" w:hAnsi="Arial" w:cs="Arial"/>
          <w:sz w:val="20"/>
          <w:szCs w:val="20"/>
        </w:rPr>
        <w:t xml:space="preserve"> </w:t>
      </w:r>
      <w:r w:rsidR="00AA4186" w:rsidRPr="00FA62DB">
        <w:rPr>
          <w:rFonts w:ascii="Arial" w:hAnsi="Arial" w:cs="Arial"/>
          <w:sz w:val="20"/>
          <w:szCs w:val="20"/>
        </w:rPr>
        <w:t>“</w:t>
      </w:r>
      <w:r w:rsidR="008E3C37" w:rsidRPr="00FA62DB">
        <w:rPr>
          <w:rFonts w:ascii="Arial" w:hAnsi="Arial" w:cs="Arial"/>
          <w:sz w:val="20"/>
          <w:szCs w:val="20"/>
        </w:rPr>
        <w:t>made me think</w:t>
      </w:r>
      <w:r w:rsidR="00AA4186" w:rsidRPr="00FA62DB">
        <w:rPr>
          <w:rFonts w:ascii="Arial" w:hAnsi="Arial" w:cs="Arial"/>
          <w:sz w:val="20"/>
          <w:szCs w:val="20"/>
        </w:rPr>
        <w:t xml:space="preserve"> </w:t>
      </w:r>
      <w:r w:rsidR="008E3C37" w:rsidRPr="00FA62DB">
        <w:rPr>
          <w:rFonts w:ascii="Arial" w:hAnsi="Arial" w:cs="Arial"/>
          <w:sz w:val="20"/>
          <w:szCs w:val="20"/>
        </w:rPr>
        <w:t>about things in a positive way.</w:t>
      </w:r>
      <w:r w:rsidR="009C1194" w:rsidRPr="00FA62DB">
        <w:rPr>
          <w:rFonts w:ascii="Arial" w:hAnsi="Arial" w:cs="Arial"/>
          <w:sz w:val="20"/>
          <w:szCs w:val="20"/>
        </w:rPr>
        <w:t>”</w:t>
      </w:r>
      <w:r w:rsidR="00AA4186" w:rsidRPr="00FA62DB">
        <w:rPr>
          <w:rFonts w:ascii="Arial" w:hAnsi="Arial" w:cs="Arial"/>
          <w:sz w:val="20"/>
          <w:szCs w:val="20"/>
        </w:rPr>
        <w:t xml:space="preserve"> These items were anchored by “not so much to “very much so” and was measured using a 5-point Likert scale.</w:t>
      </w:r>
      <w:r w:rsidR="009C1194" w:rsidRPr="00FA62DB">
        <w:rPr>
          <w:rFonts w:ascii="Arial" w:hAnsi="Arial" w:cs="Arial"/>
          <w:sz w:val="20"/>
          <w:szCs w:val="20"/>
        </w:rPr>
        <w:t xml:space="preserve"> </w:t>
      </w:r>
    </w:p>
    <w:p w14:paraId="429055AE" w14:textId="70929A7F" w:rsidR="001908CB" w:rsidRPr="00FA62DB" w:rsidRDefault="006E7A53" w:rsidP="006E6EDE">
      <w:pPr>
        <w:spacing w:after="0" w:line="240" w:lineRule="auto"/>
        <w:ind w:firstLine="720"/>
        <w:jc w:val="both"/>
        <w:rPr>
          <w:rFonts w:ascii="Arial" w:hAnsi="Arial" w:cs="Arial"/>
          <w:sz w:val="20"/>
          <w:szCs w:val="20"/>
        </w:rPr>
      </w:pPr>
      <w:r w:rsidRPr="00FA62DB">
        <w:rPr>
          <w:rFonts w:ascii="Arial" w:hAnsi="Arial" w:cs="Arial"/>
          <w:sz w:val="20"/>
          <w:szCs w:val="20"/>
        </w:rPr>
        <w:t>Next</w:t>
      </w:r>
      <w:r w:rsidR="000A5FE1" w:rsidRPr="00FA62DB">
        <w:rPr>
          <w:rFonts w:ascii="Arial" w:hAnsi="Arial" w:cs="Arial"/>
          <w:sz w:val="20"/>
          <w:szCs w:val="20"/>
        </w:rPr>
        <w:t>,</w:t>
      </w:r>
      <w:r w:rsidR="008E3C37" w:rsidRPr="00FA62DB">
        <w:rPr>
          <w:rFonts w:ascii="Arial" w:hAnsi="Arial" w:cs="Arial"/>
          <w:sz w:val="20"/>
          <w:szCs w:val="20"/>
        </w:rPr>
        <w:t xml:space="preserve"> students were asked if they recalled u</w:t>
      </w:r>
      <w:r w:rsidR="00175C4F" w:rsidRPr="00FA62DB">
        <w:rPr>
          <w:rFonts w:ascii="Arial" w:hAnsi="Arial" w:cs="Arial"/>
          <w:sz w:val="20"/>
          <w:szCs w:val="20"/>
        </w:rPr>
        <w:t>s</w:t>
      </w:r>
      <w:r w:rsidR="008E3C37" w:rsidRPr="00FA62DB">
        <w:rPr>
          <w:rFonts w:ascii="Arial" w:hAnsi="Arial" w:cs="Arial"/>
          <w:sz w:val="20"/>
          <w:szCs w:val="20"/>
        </w:rPr>
        <w:t xml:space="preserve">ing </w:t>
      </w:r>
      <w:r w:rsidR="00175C4F" w:rsidRPr="00FA62DB">
        <w:rPr>
          <w:rFonts w:ascii="Arial" w:hAnsi="Arial" w:cs="Arial"/>
          <w:sz w:val="20"/>
          <w:szCs w:val="20"/>
        </w:rPr>
        <w:t>any</w:t>
      </w:r>
      <w:r w:rsidR="008E3C37" w:rsidRPr="00FA62DB">
        <w:rPr>
          <w:rFonts w:ascii="Arial" w:hAnsi="Arial" w:cs="Arial"/>
          <w:sz w:val="20"/>
          <w:szCs w:val="20"/>
        </w:rPr>
        <w:t xml:space="preserve"> </w:t>
      </w:r>
      <w:r w:rsidR="00175C4F" w:rsidRPr="00FA62DB">
        <w:rPr>
          <w:rFonts w:ascii="Arial" w:hAnsi="Arial" w:cs="Arial"/>
          <w:sz w:val="20"/>
          <w:szCs w:val="20"/>
        </w:rPr>
        <w:t>of</w:t>
      </w:r>
      <w:r w:rsidR="003001A4" w:rsidRPr="00FA62DB">
        <w:rPr>
          <w:rFonts w:ascii="Arial" w:hAnsi="Arial" w:cs="Arial"/>
          <w:sz w:val="20"/>
          <w:szCs w:val="20"/>
        </w:rPr>
        <w:t xml:space="preserve"> </w:t>
      </w:r>
      <w:r w:rsidR="008E3C37" w:rsidRPr="00FA62DB">
        <w:rPr>
          <w:rFonts w:ascii="Arial" w:hAnsi="Arial" w:cs="Arial"/>
          <w:sz w:val="20"/>
          <w:szCs w:val="20"/>
        </w:rPr>
        <w:t>the approaches delineated in the information they received a we</w:t>
      </w:r>
      <w:r w:rsidR="00175C4F" w:rsidRPr="00FA62DB">
        <w:rPr>
          <w:rFonts w:ascii="Arial" w:hAnsi="Arial" w:cs="Arial"/>
          <w:sz w:val="20"/>
          <w:szCs w:val="20"/>
        </w:rPr>
        <w:t>e</w:t>
      </w:r>
      <w:r w:rsidR="008E3C37" w:rsidRPr="00FA62DB">
        <w:rPr>
          <w:rFonts w:ascii="Arial" w:hAnsi="Arial" w:cs="Arial"/>
          <w:sz w:val="20"/>
          <w:szCs w:val="20"/>
        </w:rPr>
        <w:t>k before the event</w:t>
      </w:r>
      <w:r w:rsidR="009C1194" w:rsidRPr="00FA62DB">
        <w:rPr>
          <w:rFonts w:ascii="Arial" w:hAnsi="Arial" w:cs="Arial"/>
          <w:sz w:val="20"/>
          <w:szCs w:val="20"/>
        </w:rPr>
        <w:t>.</w:t>
      </w:r>
      <w:r w:rsidR="00175C4F" w:rsidRPr="00FA62DB">
        <w:rPr>
          <w:rFonts w:ascii="Arial" w:hAnsi="Arial" w:cs="Arial"/>
          <w:sz w:val="20"/>
          <w:szCs w:val="20"/>
        </w:rPr>
        <w:t xml:space="preserve"> Again, these </w:t>
      </w:r>
      <w:r w:rsidR="001D6AC3" w:rsidRPr="00FA62DB">
        <w:rPr>
          <w:rFonts w:ascii="Arial" w:hAnsi="Arial" w:cs="Arial"/>
          <w:sz w:val="20"/>
          <w:szCs w:val="20"/>
        </w:rPr>
        <w:t>techniques</w:t>
      </w:r>
      <w:r w:rsidR="00175C4F" w:rsidRPr="00FA62DB">
        <w:rPr>
          <w:rFonts w:ascii="Arial" w:hAnsi="Arial" w:cs="Arial"/>
          <w:sz w:val="20"/>
          <w:szCs w:val="20"/>
        </w:rPr>
        <w:t xml:space="preserve"> included</w:t>
      </w:r>
      <w:r w:rsidR="008E3C37" w:rsidRPr="00FA62DB">
        <w:rPr>
          <w:rFonts w:ascii="Arial" w:hAnsi="Arial" w:cs="Arial"/>
          <w:sz w:val="20"/>
          <w:szCs w:val="20"/>
        </w:rPr>
        <w:t xml:space="preserve"> acceptance, reframing the situation, modifying the situation and meditation/reflection.</w:t>
      </w:r>
      <w:r w:rsidRPr="00FA62DB">
        <w:rPr>
          <w:rFonts w:ascii="Arial" w:hAnsi="Arial" w:cs="Arial"/>
          <w:sz w:val="20"/>
          <w:szCs w:val="20"/>
        </w:rPr>
        <w:t xml:space="preserve"> Finally, students were asked to share comments about their experience at the networking event in an open-ended question.</w:t>
      </w:r>
    </w:p>
    <w:p w14:paraId="4EE91F50" w14:textId="77777777" w:rsidR="00B07DF0" w:rsidRPr="00FA62DB" w:rsidRDefault="00B07DF0" w:rsidP="006E6EDE">
      <w:pPr>
        <w:spacing w:after="0" w:line="240" w:lineRule="auto"/>
        <w:jc w:val="both"/>
        <w:rPr>
          <w:rFonts w:ascii="Arial" w:hAnsi="Arial" w:cs="Arial"/>
          <w:b/>
          <w:sz w:val="20"/>
          <w:szCs w:val="20"/>
        </w:rPr>
      </w:pPr>
    </w:p>
    <w:p w14:paraId="7D8A5EDE" w14:textId="77777777" w:rsidR="00295BF8" w:rsidRDefault="00295BF8" w:rsidP="006E6EDE">
      <w:pPr>
        <w:spacing w:after="0" w:line="240" w:lineRule="auto"/>
        <w:jc w:val="both"/>
        <w:rPr>
          <w:rFonts w:ascii="Arial" w:hAnsi="Arial" w:cs="Arial"/>
          <w:b/>
          <w:sz w:val="20"/>
          <w:szCs w:val="20"/>
        </w:rPr>
      </w:pPr>
    </w:p>
    <w:p w14:paraId="68A3D18A" w14:textId="1529F69E" w:rsidR="00FB2ECA" w:rsidRDefault="00ED4EA0" w:rsidP="00FB2ECA">
      <w:pPr>
        <w:spacing w:after="0"/>
        <w:jc w:val="both"/>
        <w:rPr>
          <w:rFonts w:ascii="Arial" w:hAnsi="Arial" w:cs="Arial"/>
          <w:b/>
          <w:noProof/>
          <w:sz w:val="20"/>
          <w:szCs w:val="20"/>
        </w:rPr>
      </w:pPr>
      <w:r>
        <w:rPr>
          <w:rFonts w:ascii="Arial" w:hAnsi="Arial" w:cs="Arial"/>
          <w:b/>
          <w:noProof/>
          <w:sz w:val="20"/>
          <w:szCs w:val="20"/>
        </w:rPr>
        <w:lastRenderedPageBreak/>
        <w:t xml:space="preserve">  </w:t>
      </w:r>
      <w:r w:rsidR="00FB2ECA">
        <w:rPr>
          <w:rFonts w:ascii="Arial" w:hAnsi="Arial" w:cs="Arial"/>
          <w:b/>
          <w:noProof/>
          <w:sz w:val="20"/>
          <w:szCs w:val="20"/>
        </w:rPr>
        <w:tab/>
      </w:r>
      <w:r w:rsidR="00FB2ECA">
        <w:rPr>
          <w:rFonts w:ascii="Arial" w:hAnsi="Arial" w:cs="Arial"/>
          <w:b/>
          <w:noProof/>
          <w:sz w:val="20"/>
          <w:szCs w:val="20"/>
        </w:rPr>
        <w:tab/>
      </w:r>
      <w:r w:rsidR="00FB2ECA">
        <w:rPr>
          <w:rFonts w:ascii="Arial" w:hAnsi="Arial" w:cs="Arial"/>
          <w:b/>
          <w:noProof/>
          <w:sz w:val="20"/>
          <w:szCs w:val="20"/>
        </w:rPr>
        <w:tab/>
      </w:r>
      <w:r w:rsidR="00FB2ECA">
        <w:rPr>
          <w:rFonts w:ascii="Arial" w:hAnsi="Arial" w:cs="Arial"/>
          <w:b/>
          <w:noProof/>
          <w:sz w:val="20"/>
          <w:szCs w:val="20"/>
        </w:rPr>
        <w:tab/>
      </w:r>
      <w:r w:rsidR="00072779">
        <w:rPr>
          <w:rFonts w:ascii="Arial" w:hAnsi="Arial" w:cs="Arial"/>
          <w:b/>
          <w:noProof/>
          <w:sz w:val="20"/>
          <w:szCs w:val="20"/>
        </w:rPr>
        <w:t xml:space="preserve">          </w:t>
      </w:r>
      <w:r>
        <w:rPr>
          <w:rFonts w:ascii="Arial" w:hAnsi="Arial" w:cs="Arial"/>
          <w:b/>
          <w:noProof/>
          <w:sz w:val="20"/>
          <w:szCs w:val="20"/>
        </w:rPr>
        <w:t xml:space="preserve">            </w:t>
      </w:r>
      <w:r w:rsidR="00072779">
        <w:rPr>
          <w:rFonts w:ascii="Arial" w:hAnsi="Arial" w:cs="Arial"/>
          <w:b/>
          <w:noProof/>
          <w:sz w:val="20"/>
          <w:szCs w:val="20"/>
        </w:rPr>
        <w:t xml:space="preserve"> </w:t>
      </w:r>
      <w:r w:rsidR="00295BF8" w:rsidRPr="00FA62DB">
        <w:rPr>
          <w:rFonts w:ascii="Arial" w:hAnsi="Arial" w:cs="Arial"/>
          <w:b/>
          <w:noProof/>
          <w:sz w:val="20"/>
          <w:szCs w:val="20"/>
        </w:rPr>
        <w:t>F</w:t>
      </w:r>
      <w:r w:rsidR="00295BF8">
        <w:rPr>
          <w:rFonts w:ascii="Arial" w:hAnsi="Arial" w:cs="Arial"/>
          <w:b/>
          <w:noProof/>
          <w:sz w:val="20"/>
          <w:szCs w:val="20"/>
        </w:rPr>
        <w:t>IGURE 2</w:t>
      </w:r>
    </w:p>
    <w:p w14:paraId="0E0F38E3" w14:textId="303CCC1F" w:rsidR="00FB2ECA" w:rsidRDefault="00FB2ECA" w:rsidP="006E6EDE">
      <w:pPr>
        <w:jc w:val="both"/>
        <w:rPr>
          <w:rFonts w:ascii="Arial" w:hAnsi="Arial" w:cs="Arial"/>
          <w:b/>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 xml:space="preserve">    </w:t>
      </w:r>
      <w:r w:rsidR="00072779">
        <w:rPr>
          <w:rFonts w:ascii="Arial" w:hAnsi="Arial" w:cs="Arial"/>
          <w:b/>
          <w:noProof/>
          <w:sz w:val="20"/>
          <w:szCs w:val="20"/>
        </w:rPr>
        <w:t xml:space="preserve"> </w:t>
      </w:r>
      <w:r>
        <w:rPr>
          <w:rFonts w:ascii="Arial" w:hAnsi="Arial" w:cs="Arial"/>
          <w:b/>
          <w:noProof/>
          <w:sz w:val="20"/>
          <w:szCs w:val="20"/>
        </w:rPr>
        <w:t xml:space="preserve"> </w:t>
      </w:r>
      <w:r w:rsidR="00295BF8">
        <w:rPr>
          <w:rFonts w:ascii="Arial" w:hAnsi="Arial" w:cs="Arial"/>
          <w:b/>
          <w:noProof/>
          <w:sz w:val="20"/>
          <w:szCs w:val="20"/>
        </w:rPr>
        <w:t>EMOTION REGULATION TIPS</w:t>
      </w:r>
      <w:r w:rsidR="00295BF8">
        <w:rPr>
          <w:rFonts w:ascii="Arial" w:hAnsi="Arial" w:cs="Arial"/>
          <w:b/>
          <w:sz w:val="20"/>
          <w:szCs w:val="20"/>
        </w:rPr>
        <w:t xml:space="preserve"> </w:t>
      </w:r>
    </w:p>
    <w:p w14:paraId="40666216" w14:textId="79060466" w:rsidR="00295BF8" w:rsidRDefault="00295BF8" w:rsidP="006E6EDE">
      <w:pPr>
        <w:jc w:val="both"/>
        <w:rPr>
          <w:rFonts w:ascii="Arial" w:hAnsi="Arial" w:cs="Arial"/>
          <w:b/>
          <w:sz w:val="20"/>
          <w:szCs w:val="20"/>
        </w:rPr>
      </w:pPr>
      <w:r>
        <w:rPr>
          <w:rFonts w:ascii="Arial" w:hAnsi="Arial" w:cs="Arial"/>
          <w:b/>
          <w:sz w:val="20"/>
          <w:szCs w:val="20"/>
        </w:rPr>
        <w:t xml:space="preserve">                      </w:t>
      </w:r>
      <w:r w:rsidRPr="00FA62DB">
        <w:rPr>
          <w:noProof/>
        </w:rPr>
        <w:drawing>
          <wp:inline distT="0" distB="0" distL="0" distR="0" wp14:anchorId="6DFF5941" wp14:editId="0F0BD099">
            <wp:extent cx="4371975" cy="5705475"/>
            <wp:effectExtent l="0" t="0" r="9525" b="952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otion Regulation Manipulation_BW.jpg"/>
                    <pic:cNvPicPr/>
                  </pic:nvPicPr>
                  <pic:blipFill>
                    <a:blip r:embed="rId10">
                      <a:extLst>
                        <a:ext uri="{28A0092B-C50C-407E-A947-70E740481C1C}">
                          <a14:useLocalDpi xmlns:a14="http://schemas.microsoft.com/office/drawing/2010/main" val="0"/>
                        </a:ext>
                      </a:extLst>
                    </a:blip>
                    <a:stretch>
                      <a:fillRect/>
                    </a:stretch>
                  </pic:blipFill>
                  <pic:spPr>
                    <a:xfrm>
                      <a:off x="0" y="0"/>
                      <a:ext cx="4371975" cy="5705475"/>
                    </a:xfrm>
                    <a:prstGeom prst="rect">
                      <a:avLst/>
                    </a:prstGeom>
                  </pic:spPr>
                </pic:pic>
              </a:graphicData>
            </a:graphic>
          </wp:inline>
        </w:drawing>
      </w:r>
    </w:p>
    <w:p w14:paraId="76E3B623" w14:textId="77777777" w:rsidR="00FB2ECA" w:rsidRDefault="00055A03" w:rsidP="006E6EDE">
      <w:pPr>
        <w:spacing w:after="0" w:line="240" w:lineRule="auto"/>
        <w:jc w:val="both"/>
        <w:rPr>
          <w:rFonts w:ascii="Arial" w:hAnsi="Arial" w:cs="Arial"/>
          <w:b/>
          <w:sz w:val="20"/>
          <w:szCs w:val="20"/>
        </w:rPr>
      </w:pPr>
      <w:r>
        <w:rPr>
          <w:rFonts w:ascii="Arial" w:hAnsi="Arial" w:cs="Arial"/>
          <w:b/>
          <w:sz w:val="20"/>
          <w:szCs w:val="20"/>
        </w:rPr>
        <w:t xml:space="preserve">Part II </w:t>
      </w:r>
      <w:r w:rsidR="001908CB" w:rsidRPr="00FA62DB">
        <w:rPr>
          <w:rFonts w:ascii="Arial" w:hAnsi="Arial" w:cs="Arial"/>
          <w:b/>
          <w:sz w:val="20"/>
          <w:szCs w:val="20"/>
        </w:rPr>
        <w:t>R</w:t>
      </w:r>
      <w:r>
        <w:rPr>
          <w:rFonts w:ascii="Arial" w:hAnsi="Arial" w:cs="Arial"/>
          <w:b/>
          <w:sz w:val="20"/>
          <w:szCs w:val="20"/>
        </w:rPr>
        <w:t>esults</w:t>
      </w:r>
    </w:p>
    <w:p w14:paraId="28BB66B6" w14:textId="18CF4AF0" w:rsidR="001F5658" w:rsidRPr="00FA62DB" w:rsidRDefault="00BA7E24" w:rsidP="006E6EDE">
      <w:pPr>
        <w:spacing w:after="0" w:line="240" w:lineRule="auto"/>
        <w:jc w:val="both"/>
        <w:rPr>
          <w:rFonts w:ascii="Arial" w:eastAsia="Times New Roman" w:hAnsi="Arial" w:cs="Arial"/>
          <w:sz w:val="20"/>
          <w:szCs w:val="20"/>
        </w:rPr>
      </w:pPr>
      <w:r>
        <w:rPr>
          <w:rFonts w:ascii="Arial" w:hAnsi="Arial" w:cs="Arial"/>
          <w:b/>
          <w:sz w:val="20"/>
          <w:szCs w:val="20"/>
        </w:rPr>
        <w:br/>
      </w:r>
      <w:r>
        <w:rPr>
          <w:rFonts w:ascii="Arial" w:hAnsi="Arial" w:cs="Arial"/>
          <w:b/>
          <w:sz w:val="20"/>
          <w:szCs w:val="20"/>
        </w:rPr>
        <w:tab/>
      </w:r>
      <w:r w:rsidR="004A7A2E" w:rsidRPr="00FA62DB">
        <w:rPr>
          <w:rFonts w:ascii="Arial" w:eastAsia="Times New Roman" w:hAnsi="Arial" w:cs="Arial"/>
          <w:sz w:val="20"/>
          <w:szCs w:val="20"/>
        </w:rPr>
        <w:t>All students confirmed that they had received the information which provide</w:t>
      </w:r>
      <w:r w:rsidR="00106C05" w:rsidRPr="00FA62DB">
        <w:rPr>
          <w:rFonts w:ascii="Arial" w:eastAsia="Times New Roman" w:hAnsi="Arial" w:cs="Arial"/>
          <w:sz w:val="20"/>
          <w:szCs w:val="20"/>
        </w:rPr>
        <w:t>d</w:t>
      </w:r>
      <w:r w:rsidR="004A7A2E" w:rsidRPr="00FA62DB">
        <w:rPr>
          <w:rFonts w:ascii="Arial" w:eastAsia="Times New Roman" w:hAnsi="Arial" w:cs="Arial"/>
          <w:sz w:val="20"/>
          <w:szCs w:val="20"/>
        </w:rPr>
        <w:t xml:space="preserve"> tips on ho</w:t>
      </w:r>
      <w:r w:rsidR="00695E67" w:rsidRPr="00FA62DB">
        <w:rPr>
          <w:rFonts w:ascii="Arial" w:eastAsia="Times New Roman" w:hAnsi="Arial" w:cs="Arial"/>
          <w:sz w:val="20"/>
          <w:szCs w:val="20"/>
        </w:rPr>
        <w:t xml:space="preserve">w to manage negative emotions. </w:t>
      </w:r>
      <w:r w:rsidR="004A7A2E" w:rsidRPr="00FA62DB">
        <w:rPr>
          <w:rFonts w:ascii="Arial" w:eastAsia="Times New Roman" w:hAnsi="Arial" w:cs="Arial"/>
          <w:sz w:val="20"/>
          <w:szCs w:val="20"/>
        </w:rPr>
        <w:t xml:space="preserve">The mean score for the effort expended </w:t>
      </w:r>
      <w:r w:rsidR="0045585D" w:rsidRPr="00FA62DB">
        <w:rPr>
          <w:rFonts w:ascii="Arial" w:eastAsia="Times New Roman" w:hAnsi="Arial" w:cs="Arial"/>
          <w:sz w:val="20"/>
          <w:szCs w:val="20"/>
        </w:rPr>
        <w:t xml:space="preserve">on </w:t>
      </w:r>
      <w:r w:rsidR="004A7A2E" w:rsidRPr="00FA62DB">
        <w:rPr>
          <w:rFonts w:ascii="Arial" w:eastAsia="Times New Roman" w:hAnsi="Arial" w:cs="Arial"/>
          <w:sz w:val="20"/>
          <w:szCs w:val="20"/>
        </w:rPr>
        <w:t>manag</w:t>
      </w:r>
      <w:r w:rsidR="0045585D" w:rsidRPr="00FA62DB">
        <w:rPr>
          <w:rFonts w:ascii="Arial" w:eastAsia="Times New Roman" w:hAnsi="Arial" w:cs="Arial"/>
          <w:sz w:val="20"/>
          <w:szCs w:val="20"/>
        </w:rPr>
        <w:t>ing</w:t>
      </w:r>
      <w:r w:rsidR="004A7A2E" w:rsidRPr="00FA62DB">
        <w:rPr>
          <w:rFonts w:ascii="Arial" w:eastAsia="Times New Roman" w:hAnsi="Arial" w:cs="Arial"/>
          <w:sz w:val="20"/>
          <w:szCs w:val="20"/>
        </w:rPr>
        <w:t xml:space="preserve"> anxiety or negative emotions was 3.5 </w:t>
      </w:r>
      <w:r w:rsidR="004A7A2E" w:rsidRPr="00FA62DB">
        <w:rPr>
          <w:rFonts w:ascii="Arial" w:eastAsia="Times New Roman" w:hAnsi="Arial" w:cs="Arial"/>
          <w:b/>
          <w:i/>
          <w:sz w:val="20"/>
          <w:szCs w:val="20"/>
        </w:rPr>
        <w:t>(</w:t>
      </w:r>
      <w:r w:rsidR="00941D06" w:rsidRPr="00FA62DB">
        <w:rPr>
          <w:rFonts w:ascii="Arial" w:eastAsia="Times New Roman" w:hAnsi="Arial" w:cs="Arial"/>
          <w:b/>
          <w:i/>
          <w:sz w:val="20"/>
          <w:szCs w:val="20"/>
        </w:rPr>
        <w:t>S.D</w:t>
      </w:r>
      <w:r w:rsidR="00941D06" w:rsidRPr="00FA62DB">
        <w:rPr>
          <w:rFonts w:ascii="Arial" w:eastAsia="Times New Roman" w:hAnsi="Arial" w:cs="Arial"/>
          <w:sz w:val="20"/>
          <w:szCs w:val="20"/>
        </w:rPr>
        <w:t xml:space="preserve">. = 1.51; </w:t>
      </w:r>
      <w:r w:rsidR="004A7A2E" w:rsidRPr="00FA62DB">
        <w:rPr>
          <w:rFonts w:ascii="Arial" w:eastAsia="Times New Roman" w:hAnsi="Arial" w:cs="Arial"/>
          <w:sz w:val="20"/>
          <w:szCs w:val="20"/>
        </w:rPr>
        <w:t>5</w:t>
      </w:r>
      <w:r w:rsidR="00695E67" w:rsidRPr="00FA62DB">
        <w:rPr>
          <w:rFonts w:ascii="Arial" w:eastAsia="Times New Roman" w:hAnsi="Arial" w:cs="Arial"/>
          <w:sz w:val="20"/>
          <w:szCs w:val="20"/>
        </w:rPr>
        <w:t>-point scale).</w:t>
      </w:r>
      <w:r w:rsidR="004A7A2E" w:rsidRPr="00FA62DB">
        <w:rPr>
          <w:rFonts w:ascii="Arial" w:eastAsia="Times New Roman" w:hAnsi="Arial" w:cs="Arial"/>
          <w:sz w:val="20"/>
          <w:szCs w:val="20"/>
        </w:rPr>
        <w:t xml:space="preserve"> On average, the students rated the effectiveness of the information they received at a 3.7 (</w:t>
      </w:r>
      <w:r w:rsidR="00941D06" w:rsidRPr="00FA62DB">
        <w:rPr>
          <w:rFonts w:ascii="Arial" w:eastAsia="Times New Roman" w:hAnsi="Arial" w:cs="Arial"/>
          <w:b/>
          <w:i/>
          <w:sz w:val="20"/>
          <w:szCs w:val="20"/>
        </w:rPr>
        <w:t>S.D.</w:t>
      </w:r>
      <w:r w:rsidR="00941D06" w:rsidRPr="00FA62DB">
        <w:rPr>
          <w:rFonts w:ascii="Arial" w:eastAsia="Times New Roman" w:hAnsi="Arial" w:cs="Arial"/>
          <w:sz w:val="20"/>
          <w:szCs w:val="20"/>
        </w:rPr>
        <w:t xml:space="preserve"> = 1.39; </w:t>
      </w:r>
      <w:r w:rsidR="004A7A2E" w:rsidRPr="00FA62DB">
        <w:rPr>
          <w:rFonts w:ascii="Arial" w:eastAsia="Times New Roman" w:hAnsi="Arial" w:cs="Arial"/>
          <w:sz w:val="20"/>
          <w:szCs w:val="20"/>
        </w:rPr>
        <w:t>5-point scale).</w:t>
      </w:r>
    </w:p>
    <w:p w14:paraId="1D1B2A13" w14:textId="66DE27B1" w:rsidR="006E7A53" w:rsidRDefault="00E13EC1" w:rsidP="006E6EDE">
      <w:pPr>
        <w:spacing w:after="0"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Findings indicate</w:t>
      </w:r>
      <w:r w:rsidR="00CF5EA1" w:rsidRPr="00FA62DB">
        <w:rPr>
          <w:rFonts w:ascii="Arial" w:eastAsia="Times New Roman" w:hAnsi="Arial" w:cs="Arial"/>
          <w:sz w:val="20"/>
          <w:szCs w:val="20"/>
        </w:rPr>
        <w:t>d</w:t>
      </w:r>
      <w:r w:rsidRPr="00FA62DB">
        <w:rPr>
          <w:rFonts w:ascii="Arial" w:eastAsia="Times New Roman" w:hAnsi="Arial" w:cs="Arial"/>
          <w:sz w:val="20"/>
          <w:szCs w:val="20"/>
        </w:rPr>
        <w:t xml:space="preserve"> that 50% of the students engaged in 2 or more of the four emotion regulation </w:t>
      </w:r>
      <w:r w:rsidR="001D6AC3" w:rsidRPr="00FA62DB">
        <w:rPr>
          <w:rFonts w:ascii="Arial" w:eastAsia="Times New Roman" w:hAnsi="Arial" w:cs="Arial"/>
          <w:sz w:val="20"/>
          <w:szCs w:val="20"/>
        </w:rPr>
        <w:t xml:space="preserve">techniques </w:t>
      </w:r>
      <w:r w:rsidRPr="00FA62DB">
        <w:rPr>
          <w:rFonts w:ascii="Arial" w:eastAsia="Times New Roman" w:hAnsi="Arial" w:cs="Arial"/>
          <w:sz w:val="20"/>
          <w:szCs w:val="20"/>
        </w:rPr>
        <w:t>suggested</w:t>
      </w:r>
      <w:r w:rsidR="00AA7B95" w:rsidRPr="00FA62DB">
        <w:rPr>
          <w:rFonts w:ascii="Arial" w:eastAsia="Times New Roman" w:hAnsi="Arial" w:cs="Arial"/>
          <w:sz w:val="20"/>
          <w:szCs w:val="20"/>
        </w:rPr>
        <w:t xml:space="preserve"> (</w:t>
      </w:r>
      <w:r w:rsidR="006459CD" w:rsidRPr="00FA62DB">
        <w:rPr>
          <w:rFonts w:ascii="Arial" w:eastAsia="Times New Roman" w:hAnsi="Arial" w:cs="Arial"/>
          <w:sz w:val="20"/>
          <w:szCs w:val="20"/>
        </w:rPr>
        <w:t xml:space="preserve">see Figure </w:t>
      </w:r>
      <w:r w:rsidR="00983A88" w:rsidRPr="00FA62DB">
        <w:rPr>
          <w:rFonts w:ascii="Arial" w:eastAsia="Times New Roman" w:hAnsi="Arial" w:cs="Arial"/>
          <w:sz w:val="20"/>
          <w:szCs w:val="20"/>
        </w:rPr>
        <w:t>3</w:t>
      </w:r>
      <w:r w:rsidR="00AA7B95" w:rsidRPr="00FA62DB">
        <w:rPr>
          <w:rFonts w:ascii="Arial" w:eastAsia="Times New Roman" w:hAnsi="Arial" w:cs="Arial"/>
          <w:sz w:val="20"/>
          <w:szCs w:val="20"/>
        </w:rPr>
        <w:t>)</w:t>
      </w:r>
      <w:r w:rsidRPr="00FA62DB">
        <w:rPr>
          <w:rFonts w:ascii="Arial" w:eastAsia="Times New Roman" w:hAnsi="Arial" w:cs="Arial"/>
          <w:sz w:val="20"/>
          <w:szCs w:val="20"/>
        </w:rPr>
        <w:t>.</w:t>
      </w:r>
      <w:r w:rsidR="00695E67" w:rsidRPr="00FA62DB">
        <w:rPr>
          <w:rFonts w:ascii="Arial" w:eastAsia="Times New Roman" w:hAnsi="Arial" w:cs="Arial"/>
          <w:sz w:val="20"/>
          <w:szCs w:val="20"/>
        </w:rPr>
        <w:t xml:space="preserve"> </w:t>
      </w:r>
      <w:r w:rsidR="00CF5EA1" w:rsidRPr="00FA62DB">
        <w:rPr>
          <w:rFonts w:ascii="Arial" w:eastAsia="Times New Roman" w:hAnsi="Arial" w:cs="Arial"/>
          <w:sz w:val="20"/>
          <w:szCs w:val="20"/>
        </w:rPr>
        <w:t xml:space="preserve">Specifically, 67% of the students engaged in acceptance, 33% reframed the situation, 33% </w:t>
      </w:r>
      <w:r w:rsidR="00443023" w:rsidRPr="00FA62DB">
        <w:rPr>
          <w:rFonts w:ascii="Arial" w:eastAsia="Times New Roman" w:hAnsi="Arial" w:cs="Arial"/>
          <w:sz w:val="20"/>
          <w:szCs w:val="20"/>
        </w:rPr>
        <w:t>enlisted situation modification</w:t>
      </w:r>
      <w:r w:rsidR="00CF5EA1" w:rsidRPr="00FA62DB">
        <w:rPr>
          <w:rFonts w:ascii="Arial" w:eastAsia="Times New Roman" w:hAnsi="Arial" w:cs="Arial"/>
          <w:sz w:val="20"/>
          <w:szCs w:val="20"/>
        </w:rPr>
        <w:t xml:space="preserve"> and 42% practiced meditation</w:t>
      </w:r>
      <w:r w:rsidR="006459CD" w:rsidRPr="00FA62DB">
        <w:rPr>
          <w:rFonts w:ascii="Arial" w:eastAsia="Times New Roman" w:hAnsi="Arial" w:cs="Arial"/>
          <w:sz w:val="20"/>
          <w:szCs w:val="20"/>
        </w:rPr>
        <w:t xml:space="preserve"> (see Figure </w:t>
      </w:r>
      <w:r w:rsidR="00983A88" w:rsidRPr="00FA62DB">
        <w:rPr>
          <w:rFonts w:ascii="Arial" w:eastAsia="Times New Roman" w:hAnsi="Arial" w:cs="Arial"/>
          <w:sz w:val="20"/>
          <w:szCs w:val="20"/>
        </w:rPr>
        <w:t>4</w:t>
      </w:r>
      <w:r w:rsidR="00AA7B95" w:rsidRPr="00FA62DB">
        <w:rPr>
          <w:rFonts w:ascii="Arial" w:eastAsia="Times New Roman" w:hAnsi="Arial" w:cs="Arial"/>
          <w:sz w:val="20"/>
          <w:szCs w:val="20"/>
        </w:rPr>
        <w:t>)</w:t>
      </w:r>
      <w:r w:rsidR="00CF5EA1" w:rsidRPr="00FA62DB">
        <w:rPr>
          <w:rFonts w:ascii="Arial" w:eastAsia="Times New Roman" w:hAnsi="Arial" w:cs="Arial"/>
          <w:sz w:val="20"/>
          <w:szCs w:val="20"/>
        </w:rPr>
        <w:t>.</w:t>
      </w:r>
      <w:r w:rsidR="00FA6183" w:rsidRPr="00FA62DB">
        <w:rPr>
          <w:rFonts w:ascii="Arial" w:eastAsia="Times New Roman" w:hAnsi="Arial" w:cs="Arial"/>
          <w:sz w:val="20"/>
          <w:szCs w:val="20"/>
        </w:rPr>
        <w:t xml:space="preserve"> </w:t>
      </w:r>
    </w:p>
    <w:p w14:paraId="465A984C" w14:textId="77777777" w:rsidR="00072779" w:rsidRDefault="003A37FF" w:rsidP="006E6EDE">
      <w:pPr>
        <w:spacing w:after="0"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Several students shared comments about their experience at the networking event. Below are representative comments:</w:t>
      </w:r>
    </w:p>
    <w:p w14:paraId="18FEB90B" w14:textId="1C917081" w:rsidR="003A37FF" w:rsidRPr="00FA62DB" w:rsidRDefault="003A37FF" w:rsidP="006E6EDE">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br/>
      </w:r>
    </w:p>
    <w:p w14:paraId="7F0D8C4C" w14:textId="77777777" w:rsidR="003A37FF" w:rsidRDefault="003A37FF" w:rsidP="006E6EDE">
      <w:pPr>
        <w:pStyle w:val="ListParagraph"/>
        <w:numPr>
          <w:ilvl w:val="0"/>
          <w:numId w:val="8"/>
        </w:numPr>
        <w:spacing w:after="0" w:line="240" w:lineRule="auto"/>
        <w:jc w:val="both"/>
        <w:rPr>
          <w:rFonts w:ascii="Arial" w:eastAsia="Times New Roman" w:hAnsi="Arial" w:cs="Arial"/>
          <w:i/>
          <w:sz w:val="20"/>
          <w:szCs w:val="20"/>
        </w:rPr>
      </w:pPr>
      <w:r w:rsidRPr="00E11134">
        <w:rPr>
          <w:rFonts w:ascii="Arial" w:eastAsia="Times New Roman" w:hAnsi="Arial" w:cs="Arial"/>
          <w:i/>
          <w:sz w:val="20"/>
          <w:szCs w:val="20"/>
        </w:rPr>
        <w:lastRenderedPageBreak/>
        <w:t>Everything was just so perfectly aligned and set the perfect mood for the occasion…..the food, wine... Going to career fairs has always been utterly stressful and intimidating for me. [I have been] brought out of my shyness. I’m so excited about what the future holds for me... </w:t>
      </w:r>
    </w:p>
    <w:p w14:paraId="1295D6FD" w14:textId="77777777" w:rsidR="00072779" w:rsidRDefault="00072779" w:rsidP="00072779">
      <w:pPr>
        <w:spacing w:after="0" w:line="240" w:lineRule="auto"/>
        <w:jc w:val="both"/>
        <w:rPr>
          <w:rFonts w:ascii="Arial" w:eastAsia="Times New Roman" w:hAnsi="Arial" w:cs="Arial"/>
          <w:i/>
          <w:sz w:val="20"/>
          <w:szCs w:val="20"/>
        </w:rPr>
      </w:pPr>
    </w:p>
    <w:p w14:paraId="5F92B7FD" w14:textId="77777777" w:rsidR="00072779" w:rsidRPr="00072779" w:rsidRDefault="00072779" w:rsidP="00072779">
      <w:pPr>
        <w:spacing w:after="0" w:line="240" w:lineRule="auto"/>
        <w:jc w:val="both"/>
        <w:rPr>
          <w:rFonts w:ascii="Arial" w:eastAsia="Times New Roman" w:hAnsi="Arial" w:cs="Arial"/>
          <w:i/>
          <w:sz w:val="20"/>
          <w:szCs w:val="20"/>
        </w:rPr>
      </w:pPr>
    </w:p>
    <w:p w14:paraId="0664190D" w14:textId="22D855F5" w:rsidR="00295BF8" w:rsidRPr="00295BF8" w:rsidRDefault="003A37FF" w:rsidP="006E6EDE">
      <w:pPr>
        <w:spacing w:after="0" w:line="240" w:lineRule="auto"/>
        <w:ind w:firstLine="720"/>
        <w:jc w:val="both"/>
        <w:rPr>
          <w:rFonts w:ascii="Arial" w:eastAsia="Times New Roman" w:hAnsi="Arial" w:cs="Arial"/>
          <w:b/>
          <w:sz w:val="20"/>
          <w:szCs w:val="20"/>
        </w:rPr>
      </w:pPr>
      <w:r>
        <w:rPr>
          <w:rFonts w:ascii="Arial" w:eastAsia="Times New Roman" w:hAnsi="Arial" w:cs="Arial"/>
          <w:b/>
          <w:sz w:val="20"/>
          <w:szCs w:val="20"/>
        </w:rPr>
        <w:t xml:space="preserve"> </w:t>
      </w:r>
      <w:r w:rsidR="00295BF8" w:rsidRPr="00295BF8">
        <w:rPr>
          <w:rFonts w:ascii="Arial" w:eastAsia="Times New Roman" w:hAnsi="Arial" w:cs="Arial"/>
          <w:b/>
          <w:sz w:val="20"/>
          <w:szCs w:val="20"/>
        </w:rPr>
        <w:t xml:space="preserve">                              </w:t>
      </w:r>
      <w:r w:rsidR="00295BF8">
        <w:rPr>
          <w:rFonts w:ascii="Arial" w:eastAsia="Times New Roman" w:hAnsi="Arial" w:cs="Arial"/>
          <w:b/>
          <w:sz w:val="20"/>
          <w:szCs w:val="20"/>
        </w:rPr>
        <w:t xml:space="preserve">  </w:t>
      </w:r>
      <w:r w:rsidR="00295BF8" w:rsidRPr="00295BF8">
        <w:rPr>
          <w:rFonts w:ascii="Arial" w:eastAsia="Times New Roman" w:hAnsi="Arial" w:cs="Arial"/>
          <w:b/>
          <w:sz w:val="20"/>
          <w:szCs w:val="20"/>
        </w:rPr>
        <w:t xml:space="preserve">         </w:t>
      </w:r>
      <w:r w:rsidR="00295BF8">
        <w:rPr>
          <w:rFonts w:ascii="Arial" w:eastAsia="Times New Roman" w:hAnsi="Arial" w:cs="Arial"/>
          <w:b/>
          <w:sz w:val="20"/>
          <w:szCs w:val="20"/>
        </w:rPr>
        <w:t xml:space="preserve">                </w:t>
      </w:r>
      <w:r w:rsidR="00295BF8" w:rsidRPr="00295BF8">
        <w:rPr>
          <w:rFonts w:ascii="Arial" w:eastAsia="Times New Roman" w:hAnsi="Arial" w:cs="Arial"/>
          <w:b/>
          <w:sz w:val="20"/>
          <w:szCs w:val="20"/>
        </w:rPr>
        <w:t xml:space="preserve">   FIGURE 3</w:t>
      </w:r>
    </w:p>
    <w:p w14:paraId="5CA8346B" w14:textId="35485BB9" w:rsidR="00295BF8" w:rsidRDefault="00295BF8" w:rsidP="006E6EDE">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rPr>
        <w:t xml:space="preserve">                                   </w:t>
      </w:r>
      <w:r w:rsidRPr="00295BF8">
        <w:rPr>
          <w:rFonts w:ascii="Arial" w:eastAsia="Times New Roman" w:hAnsi="Arial" w:cs="Arial"/>
          <w:b/>
          <w:sz w:val="20"/>
          <w:szCs w:val="20"/>
        </w:rPr>
        <w:t>EMOTION REGULATION TECHNIQUES</w:t>
      </w:r>
    </w:p>
    <w:p w14:paraId="3BEFCEA7" w14:textId="77777777" w:rsidR="00295BF8" w:rsidRDefault="00295BF8" w:rsidP="006E6EDE">
      <w:pPr>
        <w:spacing w:after="0" w:line="240" w:lineRule="auto"/>
        <w:ind w:firstLine="720"/>
        <w:jc w:val="both"/>
        <w:rPr>
          <w:rFonts w:ascii="Arial" w:eastAsia="Times New Roman" w:hAnsi="Arial" w:cs="Arial"/>
          <w:sz w:val="20"/>
          <w:szCs w:val="20"/>
        </w:rPr>
      </w:pPr>
    </w:p>
    <w:p w14:paraId="63BDC82E" w14:textId="41CFB8C5" w:rsidR="00295BF8" w:rsidRDefault="00295BF8" w:rsidP="006E6EDE">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    </w:t>
      </w:r>
      <w:r>
        <w:rPr>
          <w:noProof/>
        </w:rPr>
        <w:drawing>
          <wp:inline distT="0" distB="0" distL="0" distR="0" wp14:anchorId="58F03382" wp14:editId="6DEB2BA0">
            <wp:extent cx="4572000" cy="2638425"/>
            <wp:effectExtent l="0" t="0" r="0" b="952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9B12DE6-9A6C-44F7-B398-3B56B6956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B582BA" w14:textId="77777777" w:rsidR="00295BF8" w:rsidRDefault="00295BF8" w:rsidP="006E6EDE">
      <w:pPr>
        <w:spacing w:after="0" w:line="240" w:lineRule="auto"/>
        <w:ind w:firstLine="720"/>
        <w:jc w:val="both"/>
        <w:rPr>
          <w:rFonts w:ascii="Arial" w:eastAsia="Times New Roman" w:hAnsi="Arial" w:cs="Arial"/>
          <w:sz w:val="20"/>
          <w:szCs w:val="20"/>
        </w:rPr>
      </w:pPr>
    </w:p>
    <w:p w14:paraId="0864D046" w14:textId="77777777" w:rsidR="00295BF8" w:rsidRDefault="00295BF8" w:rsidP="006E6EDE">
      <w:pPr>
        <w:spacing w:after="0" w:line="240" w:lineRule="auto"/>
        <w:ind w:firstLine="720"/>
        <w:jc w:val="both"/>
        <w:rPr>
          <w:rFonts w:ascii="Arial" w:eastAsia="Times New Roman" w:hAnsi="Arial" w:cs="Arial"/>
          <w:sz w:val="20"/>
          <w:szCs w:val="20"/>
        </w:rPr>
      </w:pPr>
    </w:p>
    <w:p w14:paraId="606652AC" w14:textId="77777777" w:rsidR="003A37FF" w:rsidRDefault="003A37FF" w:rsidP="006E6EDE">
      <w:pPr>
        <w:spacing w:after="0" w:line="240" w:lineRule="auto"/>
        <w:ind w:firstLine="720"/>
        <w:jc w:val="both"/>
        <w:rPr>
          <w:rFonts w:ascii="Arial" w:eastAsia="Times New Roman" w:hAnsi="Arial" w:cs="Arial"/>
          <w:sz w:val="20"/>
          <w:szCs w:val="20"/>
        </w:rPr>
      </w:pPr>
    </w:p>
    <w:p w14:paraId="6B10A36A" w14:textId="77777777" w:rsidR="00295BF8" w:rsidRDefault="00295BF8" w:rsidP="006E6EDE">
      <w:pPr>
        <w:spacing w:after="0" w:line="240" w:lineRule="auto"/>
        <w:ind w:firstLine="720"/>
        <w:jc w:val="both"/>
        <w:rPr>
          <w:rFonts w:ascii="Arial" w:eastAsia="Times New Roman" w:hAnsi="Arial" w:cs="Arial"/>
          <w:sz w:val="20"/>
          <w:szCs w:val="20"/>
        </w:rPr>
      </w:pPr>
    </w:p>
    <w:p w14:paraId="05E6CB17" w14:textId="77777777" w:rsidR="00ED4EA0" w:rsidRDefault="00295BF8" w:rsidP="006E6EDE">
      <w:pPr>
        <w:spacing w:after="0" w:line="240" w:lineRule="auto"/>
        <w:ind w:firstLine="720"/>
        <w:jc w:val="both"/>
        <w:rPr>
          <w:rFonts w:ascii="Arial" w:eastAsia="Times New Roman" w:hAnsi="Arial" w:cs="Arial"/>
          <w:b/>
          <w:sz w:val="20"/>
          <w:szCs w:val="20"/>
        </w:rPr>
      </w:pPr>
      <w:r w:rsidRPr="00295BF8">
        <w:rPr>
          <w:rFonts w:ascii="Arial" w:eastAsia="Times New Roman" w:hAnsi="Arial" w:cs="Arial"/>
          <w:b/>
          <w:sz w:val="20"/>
          <w:szCs w:val="20"/>
        </w:rPr>
        <w:t xml:space="preserve">                                                      FIGURE 4</w:t>
      </w:r>
    </w:p>
    <w:p w14:paraId="785A0926" w14:textId="0209F3F9" w:rsidR="00295BF8" w:rsidRDefault="00295BF8" w:rsidP="006E6EDE">
      <w:pPr>
        <w:spacing w:after="0" w:line="240" w:lineRule="auto"/>
        <w:ind w:firstLine="720"/>
        <w:jc w:val="both"/>
        <w:rPr>
          <w:rFonts w:ascii="Arial" w:eastAsia="Times New Roman" w:hAnsi="Arial" w:cs="Arial"/>
          <w:b/>
          <w:sz w:val="20"/>
          <w:szCs w:val="20"/>
        </w:rPr>
      </w:pPr>
      <w:bookmarkStart w:id="2" w:name="_GoBack"/>
      <w:bookmarkEnd w:id="2"/>
      <w:r>
        <w:rPr>
          <w:rFonts w:ascii="Arial" w:eastAsia="Times New Roman" w:hAnsi="Arial" w:cs="Arial"/>
          <w:b/>
          <w:sz w:val="20"/>
          <w:szCs w:val="20"/>
        </w:rPr>
        <w:br/>
        <w:t xml:space="preserve">                         NUMBER OF EMOTION REGULATION TECHNIQUES USED</w:t>
      </w:r>
    </w:p>
    <w:p w14:paraId="0C8611FA" w14:textId="77777777" w:rsidR="00295BF8" w:rsidRDefault="00295BF8" w:rsidP="006E6EDE">
      <w:pPr>
        <w:spacing w:after="0" w:line="240" w:lineRule="auto"/>
        <w:ind w:firstLine="720"/>
        <w:jc w:val="both"/>
        <w:rPr>
          <w:rFonts w:ascii="Arial" w:eastAsia="Times New Roman" w:hAnsi="Arial" w:cs="Arial"/>
          <w:b/>
          <w:sz w:val="20"/>
          <w:szCs w:val="20"/>
        </w:rPr>
      </w:pPr>
    </w:p>
    <w:p w14:paraId="639470C0" w14:textId="65553D8F" w:rsidR="00295BF8" w:rsidRDefault="00295BF8" w:rsidP="006E6EDE">
      <w:pPr>
        <w:spacing w:after="0" w:line="240" w:lineRule="auto"/>
        <w:ind w:firstLine="720"/>
        <w:jc w:val="both"/>
        <w:rPr>
          <w:rFonts w:ascii="Arial" w:eastAsia="Times New Roman" w:hAnsi="Arial" w:cs="Arial"/>
          <w:b/>
          <w:sz w:val="20"/>
          <w:szCs w:val="20"/>
        </w:rPr>
      </w:pPr>
      <w:r>
        <w:rPr>
          <w:rFonts w:ascii="Arial" w:eastAsia="Times New Roman" w:hAnsi="Arial" w:cs="Arial"/>
          <w:b/>
          <w:sz w:val="20"/>
          <w:szCs w:val="20"/>
        </w:rPr>
        <w:t xml:space="preserve"> </w:t>
      </w:r>
      <w:r>
        <w:rPr>
          <w:noProof/>
        </w:rPr>
        <w:drawing>
          <wp:inline distT="0" distB="0" distL="0" distR="0" wp14:anchorId="0099B155" wp14:editId="4C211446">
            <wp:extent cx="4591050" cy="2371725"/>
            <wp:effectExtent l="0" t="0" r="0" b="952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31D07BD-E220-4D91-B872-C6D374865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2774B0" w14:textId="77777777" w:rsidR="003A37FF" w:rsidRDefault="003A37FF" w:rsidP="006E6EDE">
      <w:pPr>
        <w:spacing w:after="0" w:line="240" w:lineRule="auto"/>
        <w:ind w:firstLine="720"/>
        <w:jc w:val="both"/>
        <w:rPr>
          <w:rFonts w:ascii="Arial" w:eastAsia="Times New Roman" w:hAnsi="Arial" w:cs="Arial"/>
          <w:sz w:val="20"/>
          <w:szCs w:val="20"/>
        </w:rPr>
      </w:pPr>
    </w:p>
    <w:p w14:paraId="50B662FF" w14:textId="77777777" w:rsidR="00295BF8" w:rsidRDefault="00295BF8" w:rsidP="006E6EDE">
      <w:pPr>
        <w:spacing w:after="0" w:line="240" w:lineRule="auto"/>
        <w:ind w:firstLine="720"/>
        <w:jc w:val="both"/>
        <w:rPr>
          <w:rFonts w:ascii="Arial" w:eastAsia="Times New Roman" w:hAnsi="Arial" w:cs="Arial"/>
          <w:sz w:val="20"/>
          <w:szCs w:val="20"/>
        </w:rPr>
      </w:pPr>
    </w:p>
    <w:p w14:paraId="0000A409" w14:textId="77777777" w:rsidR="00295BF8" w:rsidRDefault="00295BF8" w:rsidP="006E6EDE">
      <w:pPr>
        <w:spacing w:after="0" w:line="240" w:lineRule="auto"/>
        <w:ind w:firstLine="720"/>
        <w:jc w:val="both"/>
        <w:rPr>
          <w:rFonts w:ascii="Arial" w:eastAsia="Times New Roman" w:hAnsi="Arial" w:cs="Arial"/>
          <w:sz w:val="20"/>
          <w:szCs w:val="20"/>
        </w:rPr>
      </w:pPr>
    </w:p>
    <w:p w14:paraId="33A1A71E" w14:textId="77777777" w:rsidR="00295BF8" w:rsidRDefault="00295BF8" w:rsidP="006E6EDE">
      <w:pPr>
        <w:spacing w:after="0" w:line="240" w:lineRule="auto"/>
        <w:ind w:firstLine="720"/>
        <w:jc w:val="both"/>
        <w:rPr>
          <w:rFonts w:ascii="Arial" w:eastAsia="Times New Roman" w:hAnsi="Arial" w:cs="Arial"/>
          <w:sz w:val="20"/>
          <w:szCs w:val="20"/>
        </w:rPr>
      </w:pPr>
    </w:p>
    <w:p w14:paraId="47D9F416" w14:textId="050741DC" w:rsidR="006E7A53" w:rsidRPr="00E11134" w:rsidRDefault="006E7A53" w:rsidP="006E6EDE">
      <w:pPr>
        <w:pStyle w:val="ListParagraph"/>
        <w:numPr>
          <w:ilvl w:val="0"/>
          <w:numId w:val="8"/>
        </w:numPr>
        <w:spacing w:after="0" w:line="240" w:lineRule="auto"/>
        <w:jc w:val="both"/>
        <w:rPr>
          <w:rFonts w:ascii="Arial" w:eastAsia="Times New Roman" w:hAnsi="Arial" w:cs="Arial"/>
          <w:i/>
          <w:sz w:val="20"/>
          <w:szCs w:val="20"/>
        </w:rPr>
      </w:pPr>
      <w:r w:rsidRPr="00E11134">
        <w:rPr>
          <w:rFonts w:ascii="Arial" w:eastAsia="Times New Roman" w:hAnsi="Arial" w:cs="Arial"/>
          <w:i/>
          <w:sz w:val="20"/>
          <w:szCs w:val="20"/>
        </w:rPr>
        <w:lastRenderedPageBreak/>
        <w:t>Thank you so much fo</w:t>
      </w:r>
      <w:r w:rsidR="00695E67" w:rsidRPr="00E11134">
        <w:rPr>
          <w:rFonts w:ascii="Arial" w:eastAsia="Times New Roman" w:hAnsi="Arial" w:cs="Arial"/>
          <w:i/>
          <w:sz w:val="20"/>
          <w:szCs w:val="20"/>
        </w:rPr>
        <w:t xml:space="preserve">r putting on the event tonight. </w:t>
      </w:r>
      <w:r w:rsidRPr="00E11134">
        <w:rPr>
          <w:rFonts w:ascii="Arial" w:eastAsia="Times New Roman" w:hAnsi="Arial" w:cs="Arial"/>
          <w:i/>
          <w:sz w:val="20"/>
          <w:szCs w:val="20"/>
        </w:rPr>
        <w:t>I really enjoyed meeting</w:t>
      </w:r>
      <w:r w:rsidR="001070EE" w:rsidRPr="00E11134">
        <w:rPr>
          <w:rFonts w:ascii="Arial" w:eastAsia="Times New Roman" w:hAnsi="Arial" w:cs="Arial"/>
          <w:i/>
          <w:sz w:val="20"/>
          <w:szCs w:val="20"/>
        </w:rPr>
        <w:t>…</w:t>
      </w:r>
      <w:r w:rsidRPr="00E11134">
        <w:rPr>
          <w:rFonts w:ascii="Arial" w:eastAsia="Times New Roman" w:hAnsi="Arial" w:cs="Arial"/>
          <w:i/>
          <w:sz w:val="20"/>
          <w:szCs w:val="20"/>
        </w:rPr>
        <w:t>professionals in the community. I also loved the tip sheet you gave us regarding anxiety in social situations</w:t>
      </w:r>
      <w:r w:rsidR="00695E67" w:rsidRPr="00E11134">
        <w:rPr>
          <w:rFonts w:ascii="Arial" w:eastAsia="Times New Roman" w:hAnsi="Arial" w:cs="Arial"/>
          <w:i/>
          <w:sz w:val="20"/>
          <w:szCs w:val="20"/>
        </w:rPr>
        <w:t>.</w:t>
      </w:r>
      <w:r w:rsidR="001070EE" w:rsidRPr="00E11134">
        <w:rPr>
          <w:rFonts w:ascii="Arial" w:eastAsia="Times New Roman" w:hAnsi="Arial" w:cs="Arial"/>
          <w:i/>
          <w:sz w:val="20"/>
          <w:szCs w:val="20"/>
        </w:rPr>
        <w:t xml:space="preserve"> I</w:t>
      </w:r>
      <w:r w:rsidRPr="00E11134">
        <w:rPr>
          <w:rFonts w:ascii="Arial" w:eastAsia="Times New Roman" w:hAnsi="Arial" w:cs="Arial"/>
          <w:i/>
          <w:sz w:val="20"/>
          <w:szCs w:val="20"/>
        </w:rPr>
        <w:t>t helped a lot.</w:t>
      </w:r>
    </w:p>
    <w:p w14:paraId="0D4742DF" w14:textId="77777777" w:rsidR="00037BA7" w:rsidRPr="00FA62DB" w:rsidRDefault="00037BA7" w:rsidP="006E6EDE">
      <w:pPr>
        <w:spacing w:after="0" w:line="240" w:lineRule="auto"/>
        <w:jc w:val="both"/>
        <w:rPr>
          <w:rFonts w:ascii="Arial" w:eastAsia="Times New Roman" w:hAnsi="Arial" w:cs="Arial"/>
          <w:i/>
          <w:sz w:val="20"/>
          <w:szCs w:val="20"/>
        </w:rPr>
      </w:pPr>
    </w:p>
    <w:p w14:paraId="6EB72478" w14:textId="71B33244" w:rsidR="002C5638" w:rsidRPr="00E11134" w:rsidRDefault="0021389E" w:rsidP="006E6EDE">
      <w:pPr>
        <w:pStyle w:val="ListParagraph"/>
        <w:numPr>
          <w:ilvl w:val="0"/>
          <w:numId w:val="8"/>
        </w:numPr>
        <w:spacing w:after="0" w:line="240" w:lineRule="auto"/>
        <w:jc w:val="both"/>
        <w:rPr>
          <w:rFonts w:ascii="Arial" w:eastAsia="Times New Roman" w:hAnsi="Arial" w:cs="Arial"/>
          <w:i/>
          <w:sz w:val="20"/>
          <w:szCs w:val="20"/>
          <w:shd w:val="clear" w:color="auto" w:fill="FFFFFF"/>
        </w:rPr>
      </w:pPr>
      <w:r w:rsidRPr="00E11134">
        <w:rPr>
          <w:rFonts w:ascii="Arial" w:eastAsia="Times New Roman" w:hAnsi="Arial" w:cs="Arial"/>
          <w:i/>
          <w:sz w:val="20"/>
          <w:szCs w:val="20"/>
          <w:shd w:val="clear" w:color="auto" w:fill="FFFFFF"/>
        </w:rPr>
        <w:t>…</w:t>
      </w:r>
      <w:r w:rsidR="006E7A53" w:rsidRPr="00E11134">
        <w:rPr>
          <w:rFonts w:ascii="Arial" w:eastAsia="Times New Roman" w:hAnsi="Arial" w:cs="Arial"/>
          <w:i/>
          <w:sz w:val="20"/>
          <w:szCs w:val="20"/>
          <w:shd w:val="clear" w:color="auto" w:fill="FFFFFF"/>
        </w:rPr>
        <w:t>This event was very helpful, I feel I am almost free from the fear of talking to new people now</w:t>
      </w:r>
      <w:r w:rsidR="001070EE" w:rsidRPr="00E11134">
        <w:rPr>
          <w:rFonts w:ascii="Arial" w:eastAsia="Times New Roman" w:hAnsi="Arial" w:cs="Arial"/>
          <w:i/>
          <w:sz w:val="20"/>
          <w:szCs w:val="20"/>
          <w:shd w:val="clear" w:color="auto" w:fill="FFFFFF"/>
        </w:rPr>
        <w:t>,</w:t>
      </w:r>
      <w:r w:rsidR="006E7A53" w:rsidRPr="00E11134">
        <w:rPr>
          <w:rFonts w:ascii="Arial" w:eastAsia="Times New Roman" w:hAnsi="Arial" w:cs="Arial"/>
          <w:i/>
          <w:sz w:val="20"/>
          <w:szCs w:val="20"/>
          <w:shd w:val="clear" w:color="auto" w:fill="FFFFFF"/>
        </w:rPr>
        <w:t xml:space="preserve"> and also learned how to build connections and communicate well</w:t>
      </w:r>
      <w:r w:rsidRPr="00E11134">
        <w:rPr>
          <w:rFonts w:ascii="Arial" w:eastAsia="Times New Roman" w:hAnsi="Arial" w:cs="Arial"/>
          <w:i/>
          <w:sz w:val="20"/>
          <w:szCs w:val="20"/>
          <w:shd w:val="clear" w:color="auto" w:fill="FFFFFF"/>
        </w:rPr>
        <w:t>.</w:t>
      </w:r>
    </w:p>
    <w:p w14:paraId="7CD8D9FD" w14:textId="77777777" w:rsidR="008D38BA" w:rsidRPr="00FA62DB" w:rsidRDefault="008D38BA" w:rsidP="006E6EDE">
      <w:pPr>
        <w:spacing w:after="0" w:line="240" w:lineRule="auto"/>
        <w:jc w:val="both"/>
        <w:rPr>
          <w:rFonts w:ascii="Arial" w:eastAsia="Times New Roman" w:hAnsi="Arial" w:cs="Arial"/>
          <w:b/>
          <w:sz w:val="20"/>
          <w:szCs w:val="20"/>
        </w:rPr>
      </w:pPr>
    </w:p>
    <w:p w14:paraId="1D9E61C4" w14:textId="29CD9F51" w:rsidR="00930712" w:rsidRPr="00FA62DB" w:rsidRDefault="00C724EA" w:rsidP="006E6EDE">
      <w:pPr>
        <w:spacing w:after="0" w:line="240" w:lineRule="auto"/>
        <w:jc w:val="both"/>
        <w:rPr>
          <w:rFonts w:ascii="Arial" w:eastAsia="Times New Roman" w:hAnsi="Arial" w:cs="Arial"/>
          <w:b/>
          <w:sz w:val="20"/>
          <w:szCs w:val="20"/>
        </w:rPr>
      </w:pPr>
      <w:r>
        <w:rPr>
          <w:rFonts w:ascii="Arial" w:eastAsia="Times New Roman" w:hAnsi="Arial" w:cs="Arial"/>
          <w:b/>
          <w:sz w:val="20"/>
          <w:szCs w:val="20"/>
        </w:rPr>
        <w:t>DISCUSSION</w:t>
      </w:r>
      <w:r>
        <w:rPr>
          <w:rFonts w:ascii="Arial" w:eastAsia="Times New Roman" w:hAnsi="Arial" w:cs="Arial"/>
          <w:b/>
          <w:sz w:val="20"/>
          <w:szCs w:val="20"/>
        </w:rPr>
        <w:br/>
      </w:r>
    </w:p>
    <w:p w14:paraId="66D84742" w14:textId="6E51B8C1" w:rsidR="00930712" w:rsidRPr="00FA62DB" w:rsidRDefault="00D31C6E" w:rsidP="006E6EDE">
      <w:pPr>
        <w:spacing w:after="0" w:line="240" w:lineRule="auto"/>
        <w:ind w:firstLine="720"/>
        <w:jc w:val="both"/>
        <w:rPr>
          <w:rFonts w:ascii="Arial" w:hAnsi="Arial" w:cs="Arial"/>
          <w:sz w:val="20"/>
          <w:szCs w:val="20"/>
        </w:rPr>
      </w:pPr>
      <w:r w:rsidRPr="00FA62DB">
        <w:rPr>
          <w:rFonts w:ascii="Arial" w:eastAsia="Times New Roman" w:hAnsi="Arial" w:cs="Arial"/>
          <w:sz w:val="20"/>
          <w:szCs w:val="20"/>
        </w:rPr>
        <w:t>Networ</w:t>
      </w:r>
      <w:r w:rsidRPr="00FA62DB">
        <w:rPr>
          <w:rFonts w:ascii="Arial" w:hAnsi="Arial" w:cs="Arial"/>
          <w:sz w:val="20"/>
          <w:szCs w:val="20"/>
        </w:rPr>
        <w:t>k</w:t>
      </w:r>
      <w:r w:rsidRPr="00FA62DB">
        <w:rPr>
          <w:rFonts w:ascii="Arial" w:eastAsia="Times New Roman" w:hAnsi="Arial" w:cs="Arial"/>
          <w:sz w:val="20"/>
          <w:szCs w:val="20"/>
        </w:rPr>
        <w:t>ing</w:t>
      </w:r>
      <w:r w:rsidR="003D2D32" w:rsidRPr="00FA62DB">
        <w:rPr>
          <w:rFonts w:ascii="Arial" w:hAnsi="Arial" w:cs="Arial"/>
          <w:sz w:val="20"/>
          <w:szCs w:val="20"/>
        </w:rPr>
        <w:t xml:space="preserve"> plays an integral role in </w:t>
      </w:r>
      <w:r w:rsidR="00C85FE1" w:rsidRPr="00FA62DB">
        <w:rPr>
          <w:rFonts w:ascii="Arial" w:hAnsi="Arial" w:cs="Arial"/>
          <w:sz w:val="20"/>
          <w:szCs w:val="20"/>
        </w:rPr>
        <w:t xml:space="preserve">the “marketing” of </w:t>
      </w:r>
      <w:r w:rsidR="003D2D32" w:rsidRPr="00FA62DB">
        <w:rPr>
          <w:rFonts w:ascii="Arial" w:hAnsi="Arial" w:cs="Arial"/>
          <w:sz w:val="20"/>
          <w:szCs w:val="20"/>
        </w:rPr>
        <w:t>a b</w:t>
      </w:r>
      <w:r w:rsidR="00695E67" w:rsidRPr="00FA62DB">
        <w:rPr>
          <w:rFonts w:ascii="Arial" w:hAnsi="Arial" w:cs="Arial"/>
          <w:sz w:val="20"/>
          <w:szCs w:val="20"/>
        </w:rPr>
        <w:t xml:space="preserve">usiness professional. </w:t>
      </w:r>
      <w:r w:rsidR="00C85FE1" w:rsidRPr="00FA62DB">
        <w:rPr>
          <w:rFonts w:ascii="Arial" w:hAnsi="Arial" w:cs="Arial"/>
          <w:sz w:val="20"/>
          <w:szCs w:val="20"/>
        </w:rPr>
        <w:t>A</w:t>
      </w:r>
      <w:r w:rsidRPr="00FA62DB">
        <w:rPr>
          <w:rFonts w:ascii="Arial" w:eastAsia="Times New Roman" w:hAnsi="Arial" w:cs="Arial"/>
          <w:sz w:val="20"/>
          <w:szCs w:val="20"/>
        </w:rPr>
        <w:t xml:space="preserve">cquiring </w:t>
      </w:r>
      <w:r w:rsidR="007D0249" w:rsidRPr="00FA62DB">
        <w:rPr>
          <w:rFonts w:ascii="Arial" w:hAnsi="Arial" w:cs="Arial"/>
          <w:sz w:val="20"/>
          <w:szCs w:val="20"/>
        </w:rPr>
        <w:t xml:space="preserve">effective networking </w:t>
      </w:r>
      <w:r w:rsidRPr="00FA62DB">
        <w:rPr>
          <w:rFonts w:ascii="Arial" w:eastAsia="Times New Roman" w:hAnsi="Arial" w:cs="Arial"/>
          <w:sz w:val="20"/>
          <w:szCs w:val="20"/>
        </w:rPr>
        <w:t>skills is i</w:t>
      </w:r>
      <w:r w:rsidR="00695E67" w:rsidRPr="00FA62DB">
        <w:rPr>
          <w:rFonts w:ascii="Arial" w:eastAsia="Times New Roman" w:hAnsi="Arial" w:cs="Arial"/>
          <w:sz w:val="20"/>
          <w:szCs w:val="20"/>
        </w:rPr>
        <w:t>mportant for business students.</w:t>
      </w:r>
      <w:r w:rsidRPr="00FA62DB">
        <w:rPr>
          <w:rFonts w:ascii="Arial" w:eastAsia="Times New Roman" w:hAnsi="Arial" w:cs="Arial"/>
          <w:sz w:val="20"/>
          <w:szCs w:val="20"/>
        </w:rPr>
        <w:t xml:space="preserve"> This research </w:t>
      </w:r>
      <w:r w:rsidRPr="00FA62DB">
        <w:rPr>
          <w:rFonts w:ascii="Arial" w:hAnsi="Arial" w:cs="Arial"/>
          <w:spacing w:val="3"/>
          <w:sz w:val="20"/>
          <w:szCs w:val="20"/>
        </w:rPr>
        <w:t>examined college of business students’ perceptions</w:t>
      </w:r>
      <w:r w:rsidR="00AA6F7F" w:rsidRPr="00FA62DB">
        <w:rPr>
          <w:rFonts w:ascii="Arial" w:hAnsi="Arial" w:cs="Arial"/>
          <w:spacing w:val="3"/>
          <w:sz w:val="20"/>
          <w:szCs w:val="20"/>
        </w:rPr>
        <w:t xml:space="preserve"> about </w:t>
      </w:r>
      <w:r w:rsidRPr="00FA62DB">
        <w:rPr>
          <w:rFonts w:ascii="Arial" w:hAnsi="Arial" w:cs="Arial"/>
          <w:spacing w:val="3"/>
          <w:sz w:val="20"/>
          <w:szCs w:val="20"/>
        </w:rPr>
        <w:t>networking</w:t>
      </w:r>
      <w:r w:rsidR="00EA71F2" w:rsidRPr="00FA62DB">
        <w:rPr>
          <w:rFonts w:ascii="Arial" w:hAnsi="Arial" w:cs="Arial"/>
          <w:spacing w:val="3"/>
          <w:sz w:val="20"/>
          <w:szCs w:val="20"/>
        </w:rPr>
        <w:t xml:space="preserve"> and explored ways in which they regulate </w:t>
      </w:r>
      <w:r w:rsidR="001E07CE" w:rsidRPr="00FA62DB">
        <w:rPr>
          <w:rFonts w:ascii="Arial" w:hAnsi="Arial" w:cs="Arial"/>
          <w:spacing w:val="3"/>
          <w:sz w:val="20"/>
          <w:szCs w:val="20"/>
        </w:rPr>
        <w:t xml:space="preserve">negative emotions </w:t>
      </w:r>
      <w:r w:rsidR="00EA71F2" w:rsidRPr="00FA62DB">
        <w:rPr>
          <w:rFonts w:ascii="Arial" w:hAnsi="Arial" w:cs="Arial"/>
          <w:spacing w:val="3"/>
          <w:sz w:val="20"/>
          <w:szCs w:val="20"/>
        </w:rPr>
        <w:t>experienced during the networking process</w:t>
      </w:r>
      <w:r w:rsidRPr="00FA62DB">
        <w:rPr>
          <w:rFonts w:ascii="Arial" w:hAnsi="Arial" w:cs="Arial"/>
          <w:spacing w:val="3"/>
          <w:sz w:val="20"/>
          <w:szCs w:val="20"/>
        </w:rPr>
        <w:t xml:space="preserve">. </w:t>
      </w:r>
      <w:r w:rsidR="007346AD" w:rsidRPr="00FA62DB">
        <w:rPr>
          <w:rFonts w:ascii="Arial" w:hAnsi="Arial" w:cs="Arial"/>
          <w:sz w:val="20"/>
          <w:szCs w:val="20"/>
        </w:rPr>
        <w:t>Findings f</w:t>
      </w:r>
      <w:r w:rsidR="00FB44BB" w:rsidRPr="00FA62DB">
        <w:rPr>
          <w:rFonts w:ascii="Arial" w:hAnsi="Arial" w:cs="Arial"/>
          <w:sz w:val="20"/>
          <w:szCs w:val="20"/>
        </w:rPr>
        <w:t>rom part one of the study in this research</w:t>
      </w:r>
      <w:r w:rsidR="007346AD" w:rsidRPr="00FA62DB">
        <w:rPr>
          <w:rFonts w:ascii="Arial" w:hAnsi="Arial" w:cs="Arial"/>
          <w:sz w:val="20"/>
          <w:szCs w:val="20"/>
        </w:rPr>
        <w:t xml:space="preserve"> indicate that s</w:t>
      </w:r>
      <w:r w:rsidRPr="00FA62DB">
        <w:rPr>
          <w:rFonts w:ascii="Arial" w:hAnsi="Arial" w:cs="Arial"/>
          <w:sz w:val="20"/>
          <w:szCs w:val="20"/>
        </w:rPr>
        <w:t xml:space="preserve">tudents recognize the value of networking but </w:t>
      </w:r>
      <w:r w:rsidR="007346AD" w:rsidRPr="00FA62DB">
        <w:rPr>
          <w:rFonts w:ascii="Arial" w:hAnsi="Arial" w:cs="Arial"/>
          <w:sz w:val="20"/>
          <w:szCs w:val="20"/>
        </w:rPr>
        <w:t>experience</w:t>
      </w:r>
      <w:r w:rsidRPr="00FA62DB">
        <w:rPr>
          <w:rFonts w:ascii="Arial" w:hAnsi="Arial" w:cs="Arial"/>
          <w:sz w:val="20"/>
          <w:szCs w:val="20"/>
        </w:rPr>
        <w:t xml:space="preserve"> challenges </w:t>
      </w:r>
      <w:r w:rsidR="007346AD" w:rsidRPr="00FA62DB">
        <w:rPr>
          <w:rFonts w:ascii="Arial" w:hAnsi="Arial" w:cs="Arial"/>
          <w:sz w:val="20"/>
          <w:szCs w:val="20"/>
        </w:rPr>
        <w:t>when engaging in such activity</w:t>
      </w:r>
      <w:r w:rsidRPr="00FA62DB">
        <w:rPr>
          <w:rFonts w:ascii="Arial" w:hAnsi="Arial" w:cs="Arial"/>
          <w:sz w:val="20"/>
          <w:szCs w:val="20"/>
        </w:rPr>
        <w:t xml:space="preserve">. </w:t>
      </w:r>
      <w:r w:rsidR="00100BB5" w:rsidRPr="00FA62DB">
        <w:rPr>
          <w:rFonts w:ascii="Arial" w:hAnsi="Arial" w:cs="Arial"/>
          <w:sz w:val="20"/>
          <w:szCs w:val="20"/>
        </w:rPr>
        <w:t>For example, m</w:t>
      </w:r>
      <w:r w:rsidR="00E60A5E" w:rsidRPr="00FA62DB">
        <w:rPr>
          <w:rFonts w:ascii="Arial" w:hAnsi="Arial" w:cs="Arial"/>
          <w:sz w:val="20"/>
          <w:szCs w:val="20"/>
        </w:rPr>
        <w:t xml:space="preserve">any students </w:t>
      </w:r>
      <w:r w:rsidR="00100BB5" w:rsidRPr="00FA62DB">
        <w:rPr>
          <w:rFonts w:ascii="Arial" w:hAnsi="Arial" w:cs="Arial"/>
          <w:sz w:val="20"/>
          <w:szCs w:val="20"/>
        </w:rPr>
        <w:t xml:space="preserve">acknowledged that they lacked </w:t>
      </w:r>
      <w:r w:rsidR="00E60A5E" w:rsidRPr="00FA62DB">
        <w:rPr>
          <w:rFonts w:ascii="Arial" w:hAnsi="Arial" w:cs="Arial"/>
          <w:sz w:val="20"/>
          <w:szCs w:val="20"/>
        </w:rPr>
        <w:t>confidence in communication skills</w:t>
      </w:r>
      <w:r w:rsidR="00100BB5" w:rsidRPr="00FA62DB">
        <w:rPr>
          <w:rFonts w:ascii="Arial" w:hAnsi="Arial" w:cs="Arial"/>
          <w:sz w:val="20"/>
          <w:szCs w:val="20"/>
        </w:rPr>
        <w:t xml:space="preserve"> and had misgivings about their </w:t>
      </w:r>
      <w:r w:rsidR="00E60A5E" w:rsidRPr="00FA62DB">
        <w:rPr>
          <w:rFonts w:ascii="Arial" w:hAnsi="Arial" w:cs="Arial"/>
          <w:sz w:val="20"/>
          <w:szCs w:val="20"/>
        </w:rPr>
        <w:t>competenc</w:t>
      </w:r>
      <w:r w:rsidR="00100BB5" w:rsidRPr="00FA62DB">
        <w:rPr>
          <w:rFonts w:ascii="Arial" w:hAnsi="Arial" w:cs="Arial"/>
          <w:sz w:val="20"/>
          <w:szCs w:val="20"/>
        </w:rPr>
        <w:t>e</w:t>
      </w:r>
      <w:r w:rsidR="00E60A5E" w:rsidRPr="00FA62DB">
        <w:rPr>
          <w:rFonts w:ascii="Arial" w:hAnsi="Arial" w:cs="Arial"/>
          <w:sz w:val="20"/>
          <w:szCs w:val="20"/>
        </w:rPr>
        <w:t xml:space="preserve">.  </w:t>
      </w:r>
    </w:p>
    <w:p w14:paraId="22B3ADC1" w14:textId="5029AEF6" w:rsidR="001F5658" w:rsidRPr="00FA62DB" w:rsidRDefault="005D5B12" w:rsidP="006E6EDE">
      <w:pPr>
        <w:spacing w:after="0" w:line="240" w:lineRule="auto"/>
        <w:ind w:firstLine="720"/>
        <w:jc w:val="both"/>
        <w:rPr>
          <w:rFonts w:ascii="Arial" w:hAnsi="Arial" w:cs="Arial"/>
          <w:sz w:val="20"/>
          <w:szCs w:val="20"/>
        </w:rPr>
      </w:pPr>
      <w:r w:rsidRPr="00FA62DB">
        <w:rPr>
          <w:rFonts w:ascii="Arial" w:hAnsi="Arial" w:cs="Arial"/>
          <w:sz w:val="20"/>
          <w:szCs w:val="20"/>
        </w:rPr>
        <w:t>O</w:t>
      </w:r>
      <w:r w:rsidR="00BB5102" w:rsidRPr="00FA62DB">
        <w:rPr>
          <w:rFonts w:ascii="Arial" w:hAnsi="Arial" w:cs="Arial"/>
          <w:sz w:val="20"/>
          <w:szCs w:val="20"/>
        </w:rPr>
        <w:t xml:space="preserve">ne of the most considerable obstacles </w:t>
      </w:r>
      <w:r w:rsidR="00972A25" w:rsidRPr="00FA62DB">
        <w:rPr>
          <w:rFonts w:ascii="Arial" w:hAnsi="Arial" w:cs="Arial"/>
          <w:sz w:val="20"/>
          <w:szCs w:val="20"/>
        </w:rPr>
        <w:t xml:space="preserve">students </w:t>
      </w:r>
      <w:r w:rsidR="00BB5102" w:rsidRPr="00FA62DB">
        <w:rPr>
          <w:rFonts w:ascii="Arial" w:hAnsi="Arial" w:cs="Arial"/>
          <w:sz w:val="20"/>
          <w:szCs w:val="20"/>
        </w:rPr>
        <w:t xml:space="preserve">discussed was the feeling of </w:t>
      </w:r>
      <w:r w:rsidR="00E60A5E" w:rsidRPr="00FA62DB">
        <w:rPr>
          <w:rFonts w:ascii="Arial" w:hAnsi="Arial" w:cs="Arial"/>
          <w:sz w:val="20"/>
          <w:szCs w:val="20"/>
        </w:rPr>
        <w:t xml:space="preserve">anxiety and fear </w:t>
      </w:r>
      <w:r w:rsidR="00BB5102" w:rsidRPr="00FA62DB">
        <w:rPr>
          <w:rFonts w:ascii="Arial" w:hAnsi="Arial" w:cs="Arial"/>
          <w:sz w:val="20"/>
          <w:szCs w:val="20"/>
        </w:rPr>
        <w:t xml:space="preserve">that </w:t>
      </w:r>
      <w:r w:rsidR="00972A25" w:rsidRPr="00FA62DB">
        <w:rPr>
          <w:rFonts w:ascii="Arial" w:hAnsi="Arial" w:cs="Arial"/>
          <w:sz w:val="20"/>
          <w:szCs w:val="20"/>
        </w:rPr>
        <w:t>often</w:t>
      </w:r>
      <w:r w:rsidR="00E60A5E" w:rsidRPr="00FA62DB">
        <w:rPr>
          <w:rFonts w:ascii="Arial" w:hAnsi="Arial" w:cs="Arial"/>
          <w:sz w:val="20"/>
          <w:szCs w:val="20"/>
        </w:rPr>
        <w:t xml:space="preserve"> </w:t>
      </w:r>
      <w:r w:rsidR="00100BB5" w:rsidRPr="00FA62DB">
        <w:rPr>
          <w:rFonts w:ascii="Arial" w:hAnsi="Arial" w:cs="Arial"/>
          <w:sz w:val="20"/>
          <w:szCs w:val="20"/>
        </w:rPr>
        <w:t>accompanie</w:t>
      </w:r>
      <w:r w:rsidR="00972A25" w:rsidRPr="00FA62DB">
        <w:rPr>
          <w:rFonts w:ascii="Arial" w:hAnsi="Arial" w:cs="Arial"/>
          <w:sz w:val="20"/>
          <w:szCs w:val="20"/>
        </w:rPr>
        <w:t xml:space="preserve">d their </w:t>
      </w:r>
      <w:r w:rsidR="003210BD" w:rsidRPr="00FA62DB">
        <w:rPr>
          <w:rFonts w:ascii="Arial" w:hAnsi="Arial" w:cs="Arial"/>
          <w:sz w:val="20"/>
          <w:szCs w:val="20"/>
        </w:rPr>
        <w:t xml:space="preserve">networking </w:t>
      </w:r>
      <w:r w:rsidR="00695E67" w:rsidRPr="00FA62DB">
        <w:rPr>
          <w:rFonts w:ascii="Arial" w:hAnsi="Arial" w:cs="Arial"/>
          <w:sz w:val="20"/>
          <w:szCs w:val="20"/>
        </w:rPr>
        <w:t xml:space="preserve">experience. </w:t>
      </w:r>
      <w:r w:rsidR="00E60A5E" w:rsidRPr="00FA62DB">
        <w:rPr>
          <w:rFonts w:ascii="Arial" w:hAnsi="Arial" w:cs="Arial"/>
          <w:sz w:val="20"/>
          <w:szCs w:val="20"/>
        </w:rPr>
        <w:t>Th</w:t>
      </w:r>
      <w:r w:rsidR="00BB5AB7" w:rsidRPr="00FA62DB">
        <w:rPr>
          <w:rFonts w:ascii="Arial" w:hAnsi="Arial" w:cs="Arial"/>
          <w:sz w:val="20"/>
          <w:szCs w:val="20"/>
        </w:rPr>
        <w:t>ey felt that</w:t>
      </w:r>
      <w:r w:rsidR="00E60A5E" w:rsidRPr="00FA62DB">
        <w:rPr>
          <w:rFonts w:ascii="Arial" w:hAnsi="Arial" w:cs="Arial"/>
          <w:sz w:val="20"/>
          <w:szCs w:val="20"/>
        </w:rPr>
        <w:t xml:space="preserve"> these negative emotions</w:t>
      </w:r>
      <w:r w:rsidR="00BB5AB7" w:rsidRPr="00FA62DB">
        <w:rPr>
          <w:rFonts w:ascii="Arial" w:hAnsi="Arial" w:cs="Arial"/>
          <w:sz w:val="20"/>
          <w:szCs w:val="20"/>
        </w:rPr>
        <w:t xml:space="preserve"> </w:t>
      </w:r>
      <w:r w:rsidR="00AA6F7F" w:rsidRPr="00FA62DB">
        <w:rPr>
          <w:rFonts w:ascii="Arial" w:hAnsi="Arial" w:cs="Arial"/>
          <w:sz w:val="20"/>
          <w:szCs w:val="20"/>
        </w:rPr>
        <w:t>impacted</w:t>
      </w:r>
      <w:r w:rsidR="00BB5AB7" w:rsidRPr="00FA62DB">
        <w:rPr>
          <w:rFonts w:ascii="Arial" w:hAnsi="Arial" w:cs="Arial"/>
          <w:sz w:val="20"/>
          <w:szCs w:val="20"/>
        </w:rPr>
        <w:t xml:space="preserve"> their overall success</w:t>
      </w:r>
      <w:r w:rsidR="00695E67" w:rsidRPr="00FA62DB">
        <w:rPr>
          <w:rFonts w:ascii="Arial" w:hAnsi="Arial" w:cs="Arial"/>
          <w:sz w:val="20"/>
          <w:szCs w:val="20"/>
        </w:rPr>
        <w:t xml:space="preserve">. </w:t>
      </w:r>
      <w:r w:rsidR="00203C97" w:rsidRPr="00FA62DB">
        <w:rPr>
          <w:rFonts w:ascii="Arial" w:hAnsi="Arial" w:cs="Arial"/>
          <w:sz w:val="20"/>
          <w:szCs w:val="20"/>
        </w:rPr>
        <w:t xml:space="preserve">As a result, </w:t>
      </w:r>
      <w:r w:rsidR="009A5F38" w:rsidRPr="00FA62DB">
        <w:rPr>
          <w:rFonts w:ascii="Arial" w:hAnsi="Arial" w:cs="Arial"/>
          <w:sz w:val="20"/>
          <w:szCs w:val="20"/>
        </w:rPr>
        <w:t xml:space="preserve">the second part of the study in this research </w:t>
      </w:r>
      <w:r w:rsidR="0030210F" w:rsidRPr="00FA62DB">
        <w:rPr>
          <w:rFonts w:ascii="Arial" w:hAnsi="Arial" w:cs="Arial"/>
          <w:sz w:val="20"/>
          <w:szCs w:val="20"/>
        </w:rPr>
        <w:t xml:space="preserve">addressed some of the anxieties and emotions experienced by students </w:t>
      </w:r>
      <w:r w:rsidR="00695E67" w:rsidRPr="00FA62DB">
        <w:rPr>
          <w:rFonts w:ascii="Arial" w:hAnsi="Arial" w:cs="Arial"/>
          <w:sz w:val="20"/>
          <w:szCs w:val="20"/>
        </w:rPr>
        <w:t xml:space="preserve">during networking. </w:t>
      </w:r>
      <w:r w:rsidR="00031366" w:rsidRPr="00FA62DB">
        <w:rPr>
          <w:rFonts w:ascii="Arial" w:hAnsi="Arial" w:cs="Arial"/>
          <w:sz w:val="20"/>
          <w:szCs w:val="20"/>
        </w:rPr>
        <w:t xml:space="preserve">It </w:t>
      </w:r>
      <w:r w:rsidR="0030210F" w:rsidRPr="00FA62DB">
        <w:rPr>
          <w:rFonts w:ascii="Arial" w:hAnsi="Arial" w:cs="Arial"/>
          <w:sz w:val="20"/>
          <w:szCs w:val="20"/>
        </w:rPr>
        <w:t>examin</w:t>
      </w:r>
      <w:r w:rsidR="00031366" w:rsidRPr="00FA62DB">
        <w:rPr>
          <w:rFonts w:ascii="Arial" w:hAnsi="Arial" w:cs="Arial"/>
          <w:sz w:val="20"/>
          <w:szCs w:val="20"/>
        </w:rPr>
        <w:t>ed</w:t>
      </w:r>
      <w:r w:rsidR="0030210F" w:rsidRPr="00FA62DB">
        <w:rPr>
          <w:rFonts w:ascii="Arial" w:hAnsi="Arial" w:cs="Arial"/>
          <w:sz w:val="20"/>
          <w:szCs w:val="20"/>
        </w:rPr>
        <w:t xml:space="preserve"> how students learn to manage negative emotions in an actual networking </w:t>
      </w:r>
      <w:r w:rsidR="00757A79" w:rsidRPr="00FA62DB">
        <w:rPr>
          <w:rFonts w:ascii="Arial" w:hAnsi="Arial" w:cs="Arial"/>
          <w:sz w:val="20"/>
          <w:szCs w:val="20"/>
        </w:rPr>
        <w:t>event</w:t>
      </w:r>
      <w:r w:rsidR="00695E67" w:rsidRPr="00FA62DB">
        <w:rPr>
          <w:rFonts w:ascii="Arial" w:hAnsi="Arial" w:cs="Arial"/>
          <w:sz w:val="20"/>
          <w:szCs w:val="20"/>
        </w:rPr>
        <w:t xml:space="preserve">. </w:t>
      </w:r>
      <w:r w:rsidR="00757A79" w:rsidRPr="00FA62DB">
        <w:rPr>
          <w:rFonts w:ascii="Arial" w:hAnsi="Arial" w:cs="Arial"/>
          <w:spacing w:val="3"/>
          <w:sz w:val="20"/>
          <w:szCs w:val="20"/>
        </w:rPr>
        <w:t>Specifically, students were encouraged to enlist adaptive e</w:t>
      </w:r>
      <w:r w:rsidR="005B71E3" w:rsidRPr="00FA62DB">
        <w:rPr>
          <w:rFonts w:ascii="Arial" w:hAnsi="Arial" w:cs="Arial"/>
          <w:spacing w:val="3"/>
          <w:sz w:val="20"/>
          <w:szCs w:val="20"/>
        </w:rPr>
        <w:t>motion regulation strategies</w:t>
      </w:r>
      <w:r w:rsidR="00757A79" w:rsidRPr="00FA62DB">
        <w:rPr>
          <w:rFonts w:ascii="Arial" w:hAnsi="Arial" w:cs="Arial"/>
          <w:spacing w:val="3"/>
          <w:sz w:val="20"/>
          <w:szCs w:val="20"/>
        </w:rPr>
        <w:t xml:space="preserve">, including </w:t>
      </w:r>
      <w:r w:rsidR="005B71E3" w:rsidRPr="00FA62DB">
        <w:rPr>
          <w:rFonts w:ascii="Arial" w:hAnsi="Arial" w:cs="Arial"/>
          <w:spacing w:val="3"/>
          <w:sz w:val="20"/>
          <w:szCs w:val="20"/>
        </w:rPr>
        <w:t>acceptance, cognitive reappraisal</w:t>
      </w:r>
      <w:r w:rsidR="00031366" w:rsidRPr="00FA62DB">
        <w:rPr>
          <w:rFonts w:ascii="Arial" w:hAnsi="Arial" w:cs="Arial"/>
          <w:spacing w:val="3"/>
          <w:sz w:val="20"/>
          <w:szCs w:val="20"/>
        </w:rPr>
        <w:t xml:space="preserve"> (reframing the situation)</w:t>
      </w:r>
      <w:r w:rsidR="005B71E3" w:rsidRPr="00FA62DB">
        <w:rPr>
          <w:rFonts w:ascii="Arial" w:hAnsi="Arial" w:cs="Arial"/>
          <w:spacing w:val="3"/>
          <w:sz w:val="20"/>
          <w:szCs w:val="20"/>
        </w:rPr>
        <w:t>, situati</w:t>
      </w:r>
      <w:r w:rsidR="00695E67" w:rsidRPr="00FA62DB">
        <w:rPr>
          <w:rFonts w:ascii="Arial" w:hAnsi="Arial" w:cs="Arial"/>
          <w:spacing w:val="3"/>
          <w:sz w:val="20"/>
          <w:szCs w:val="20"/>
        </w:rPr>
        <w:t>on modification and meditation.</w:t>
      </w:r>
      <w:r w:rsidR="005B71E3" w:rsidRPr="00FA62DB">
        <w:rPr>
          <w:rFonts w:ascii="Arial" w:hAnsi="Arial" w:cs="Arial"/>
          <w:spacing w:val="3"/>
          <w:sz w:val="20"/>
          <w:szCs w:val="20"/>
        </w:rPr>
        <w:t xml:space="preserve"> </w:t>
      </w:r>
      <w:r w:rsidR="00757A79" w:rsidRPr="00FA62DB">
        <w:rPr>
          <w:rFonts w:ascii="Arial" w:hAnsi="Arial" w:cs="Arial"/>
          <w:spacing w:val="3"/>
          <w:sz w:val="20"/>
          <w:szCs w:val="20"/>
        </w:rPr>
        <w:t xml:space="preserve">Findings indicated that </w:t>
      </w:r>
      <w:r w:rsidR="00C934E4" w:rsidRPr="00FA62DB">
        <w:rPr>
          <w:rFonts w:ascii="Arial" w:hAnsi="Arial" w:cs="Arial"/>
          <w:sz w:val="20"/>
          <w:szCs w:val="20"/>
        </w:rPr>
        <w:t xml:space="preserve">50 percent </w:t>
      </w:r>
      <w:r w:rsidR="00652D54" w:rsidRPr="00FA62DB">
        <w:rPr>
          <w:rFonts w:ascii="Arial" w:hAnsi="Arial" w:cs="Arial"/>
          <w:sz w:val="20"/>
          <w:szCs w:val="20"/>
        </w:rPr>
        <w:t xml:space="preserve">of </w:t>
      </w:r>
      <w:r w:rsidR="00757A79" w:rsidRPr="00FA62DB">
        <w:rPr>
          <w:rFonts w:ascii="Arial" w:hAnsi="Arial" w:cs="Arial"/>
          <w:sz w:val="20"/>
          <w:szCs w:val="20"/>
        </w:rPr>
        <w:t xml:space="preserve">the students </w:t>
      </w:r>
      <w:r w:rsidR="00C934E4" w:rsidRPr="00FA62DB">
        <w:rPr>
          <w:rFonts w:ascii="Arial" w:hAnsi="Arial" w:cs="Arial"/>
          <w:sz w:val="20"/>
          <w:szCs w:val="20"/>
        </w:rPr>
        <w:t>us</w:t>
      </w:r>
      <w:r w:rsidR="00757A79" w:rsidRPr="00FA62DB">
        <w:rPr>
          <w:rFonts w:ascii="Arial" w:hAnsi="Arial" w:cs="Arial"/>
          <w:sz w:val="20"/>
          <w:szCs w:val="20"/>
        </w:rPr>
        <w:t>ed</w:t>
      </w:r>
      <w:r w:rsidR="00C934E4" w:rsidRPr="00FA62DB">
        <w:rPr>
          <w:rFonts w:ascii="Arial" w:hAnsi="Arial" w:cs="Arial"/>
          <w:sz w:val="20"/>
          <w:szCs w:val="20"/>
        </w:rPr>
        <w:t xml:space="preserve"> </w:t>
      </w:r>
      <w:r w:rsidR="00757A79" w:rsidRPr="00FA62DB">
        <w:rPr>
          <w:rFonts w:ascii="Arial" w:hAnsi="Arial" w:cs="Arial"/>
          <w:sz w:val="20"/>
          <w:szCs w:val="20"/>
        </w:rPr>
        <w:t>two</w:t>
      </w:r>
      <w:r w:rsidR="00C934E4" w:rsidRPr="00FA62DB">
        <w:rPr>
          <w:rFonts w:ascii="Arial" w:hAnsi="Arial" w:cs="Arial"/>
          <w:sz w:val="20"/>
          <w:szCs w:val="20"/>
        </w:rPr>
        <w:t xml:space="preserve"> or more of the four emotion regulation </w:t>
      </w:r>
      <w:r w:rsidR="00031366" w:rsidRPr="00FA62DB">
        <w:rPr>
          <w:rFonts w:ascii="Arial" w:hAnsi="Arial" w:cs="Arial"/>
          <w:sz w:val="20"/>
          <w:szCs w:val="20"/>
        </w:rPr>
        <w:t>strategies</w:t>
      </w:r>
      <w:r w:rsidR="00695E67" w:rsidRPr="00FA62DB">
        <w:rPr>
          <w:rFonts w:ascii="Arial" w:hAnsi="Arial" w:cs="Arial"/>
          <w:sz w:val="20"/>
          <w:szCs w:val="20"/>
        </w:rPr>
        <w:t>.</w:t>
      </w:r>
      <w:r w:rsidR="00C934E4" w:rsidRPr="00FA62DB">
        <w:rPr>
          <w:rFonts w:ascii="Arial" w:hAnsi="Arial" w:cs="Arial"/>
          <w:sz w:val="20"/>
          <w:szCs w:val="20"/>
        </w:rPr>
        <w:t xml:space="preserve"> The strateg</w:t>
      </w:r>
      <w:r w:rsidR="00652D54" w:rsidRPr="00FA62DB">
        <w:rPr>
          <w:rFonts w:ascii="Arial" w:hAnsi="Arial" w:cs="Arial"/>
          <w:sz w:val="20"/>
          <w:szCs w:val="20"/>
        </w:rPr>
        <w:t>ies</w:t>
      </w:r>
      <w:r w:rsidR="00C934E4" w:rsidRPr="00FA62DB">
        <w:rPr>
          <w:rFonts w:ascii="Arial" w:hAnsi="Arial" w:cs="Arial"/>
          <w:sz w:val="20"/>
          <w:szCs w:val="20"/>
        </w:rPr>
        <w:t xml:space="preserve"> that w</w:t>
      </w:r>
      <w:r w:rsidR="00F44C9D" w:rsidRPr="00FA62DB">
        <w:rPr>
          <w:rFonts w:ascii="Arial" w:hAnsi="Arial" w:cs="Arial"/>
          <w:sz w:val="20"/>
          <w:szCs w:val="20"/>
        </w:rPr>
        <w:t>ere</w:t>
      </w:r>
      <w:r w:rsidR="00C934E4" w:rsidRPr="00FA62DB">
        <w:rPr>
          <w:rFonts w:ascii="Arial" w:hAnsi="Arial" w:cs="Arial"/>
          <w:sz w:val="20"/>
          <w:szCs w:val="20"/>
        </w:rPr>
        <w:t xml:space="preserve"> used the most w</w:t>
      </w:r>
      <w:r w:rsidR="00652D54" w:rsidRPr="00FA62DB">
        <w:rPr>
          <w:rFonts w:ascii="Arial" w:hAnsi="Arial" w:cs="Arial"/>
          <w:sz w:val="20"/>
          <w:szCs w:val="20"/>
        </w:rPr>
        <w:t>ere</w:t>
      </w:r>
      <w:r w:rsidR="00695E67" w:rsidRPr="00FA62DB">
        <w:rPr>
          <w:rFonts w:ascii="Arial" w:hAnsi="Arial" w:cs="Arial"/>
          <w:sz w:val="20"/>
          <w:szCs w:val="20"/>
        </w:rPr>
        <w:t xml:space="preserve"> acceptance and meditation.</w:t>
      </w:r>
      <w:r w:rsidR="00C934E4" w:rsidRPr="00FA62DB">
        <w:rPr>
          <w:rFonts w:ascii="Arial" w:hAnsi="Arial" w:cs="Arial"/>
          <w:sz w:val="20"/>
          <w:szCs w:val="20"/>
        </w:rPr>
        <w:t xml:space="preserve"> </w:t>
      </w:r>
      <w:r w:rsidR="003721F4" w:rsidRPr="00FA62DB">
        <w:rPr>
          <w:rFonts w:ascii="Arial" w:hAnsi="Arial" w:cs="Arial"/>
          <w:sz w:val="20"/>
          <w:szCs w:val="20"/>
        </w:rPr>
        <w:t>Perhaps</w:t>
      </w:r>
      <w:r w:rsidR="00C93676" w:rsidRPr="00FA62DB">
        <w:rPr>
          <w:rFonts w:ascii="Arial" w:hAnsi="Arial" w:cs="Arial"/>
          <w:sz w:val="20"/>
          <w:szCs w:val="20"/>
        </w:rPr>
        <w:t>,</w:t>
      </w:r>
      <w:r w:rsidR="003721F4" w:rsidRPr="00FA62DB">
        <w:rPr>
          <w:rFonts w:ascii="Arial" w:hAnsi="Arial" w:cs="Arial"/>
          <w:sz w:val="20"/>
          <w:szCs w:val="20"/>
        </w:rPr>
        <w:t xml:space="preserve"> acceptance was a</w:t>
      </w:r>
      <w:r w:rsidR="00652D54" w:rsidRPr="00FA62DB">
        <w:rPr>
          <w:rFonts w:ascii="Arial" w:hAnsi="Arial" w:cs="Arial"/>
          <w:sz w:val="20"/>
          <w:szCs w:val="20"/>
        </w:rPr>
        <w:t xml:space="preserve"> frequently used</w:t>
      </w:r>
      <w:r w:rsidR="003721F4" w:rsidRPr="00FA62DB">
        <w:rPr>
          <w:rFonts w:ascii="Arial" w:hAnsi="Arial" w:cs="Arial"/>
          <w:sz w:val="20"/>
          <w:szCs w:val="20"/>
        </w:rPr>
        <w:t xml:space="preserve"> </w:t>
      </w:r>
      <w:r w:rsidR="00652D54" w:rsidRPr="00FA62DB">
        <w:rPr>
          <w:rFonts w:ascii="Arial" w:hAnsi="Arial" w:cs="Arial"/>
          <w:sz w:val="20"/>
          <w:szCs w:val="20"/>
        </w:rPr>
        <w:t xml:space="preserve">emotion regulation technique because it </w:t>
      </w:r>
      <w:r w:rsidR="00C93676" w:rsidRPr="00FA62DB">
        <w:rPr>
          <w:rFonts w:ascii="Arial" w:hAnsi="Arial" w:cs="Arial"/>
          <w:sz w:val="20"/>
          <w:szCs w:val="20"/>
        </w:rPr>
        <w:t xml:space="preserve">was </w:t>
      </w:r>
      <w:r w:rsidR="00652D54" w:rsidRPr="00FA62DB">
        <w:rPr>
          <w:rFonts w:ascii="Arial" w:hAnsi="Arial" w:cs="Arial"/>
          <w:sz w:val="20"/>
          <w:szCs w:val="20"/>
        </w:rPr>
        <w:t>eas</w:t>
      </w:r>
      <w:r w:rsidR="00C93676" w:rsidRPr="00FA62DB">
        <w:rPr>
          <w:rFonts w:ascii="Arial" w:hAnsi="Arial" w:cs="Arial"/>
          <w:sz w:val="20"/>
          <w:szCs w:val="20"/>
        </w:rPr>
        <w:t>y</w:t>
      </w:r>
      <w:r w:rsidR="00652D54" w:rsidRPr="00FA62DB">
        <w:rPr>
          <w:rFonts w:ascii="Arial" w:hAnsi="Arial" w:cs="Arial"/>
          <w:sz w:val="20"/>
          <w:szCs w:val="20"/>
        </w:rPr>
        <w:t xml:space="preserve"> to implement. Acceptance </w:t>
      </w:r>
      <w:r w:rsidR="003721F4" w:rsidRPr="00FA62DB">
        <w:rPr>
          <w:rFonts w:ascii="Arial" w:hAnsi="Arial" w:cs="Arial"/>
          <w:sz w:val="20"/>
          <w:szCs w:val="20"/>
        </w:rPr>
        <w:t xml:space="preserve">encourages </w:t>
      </w:r>
      <w:r w:rsidR="00652D54" w:rsidRPr="00FA62DB">
        <w:rPr>
          <w:rFonts w:ascii="Arial" w:hAnsi="Arial" w:cs="Arial"/>
          <w:sz w:val="20"/>
          <w:szCs w:val="20"/>
        </w:rPr>
        <w:t xml:space="preserve">the </w:t>
      </w:r>
      <w:r w:rsidR="003721F4" w:rsidRPr="00FA62DB">
        <w:rPr>
          <w:rFonts w:ascii="Arial" w:hAnsi="Arial" w:cs="Arial"/>
          <w:sz w:val="20"/>
          <w:szCs w:val="20"/>
        </w:rPr>
        <w:t>individual to be aware of and accept how they feel rather than trying to</w:t>
      </w:r>
      <w:r w:rsidR="00695E67" w:rsidRPr="00FA62DB">
        <w:rPr>
          <w:rFonts w:ascii="Arial" w:hAnsi="Arial" w:cs="Arial"/>
          <w:sz w:val="20"/>
          <w:szCs w:val="20"/>
        </w:rPr>
        <w:t xml:space="preserve"> actively change how they feel.</w:t>
      </w:r>
      <w:r w:rsidR="003721F4" w:rsidRPr="00FA62DB">
        <w:rPr>
          <w:rFonts w:ascii="Arial" w:hAnsi="Arial" w:cs="Arial"/>
          <w:sz w:val="20"/>
          <w:szCs w:val="20"/>
        </w:rPr>
        <w:t xml:space="preserve"> </w:t>
      </w:r>
      <w:r w:rsidR="00652D54" w:rsidRPr="00FA62DB">
        <w:rPr>
          <w:rFonts w:ascii="Arial" w:hAnsi="Arial" w:cs="Arial"/>
          <w:sz w:val="20"/>
          <w:szCs w:val="20"/>
        </w:rPr>
        <w:t xml:space="preserve">It </w:t>
      </w:r>
      <w:r w:rsidR="003721F4" w:rsidRPr="00FA62DB">
        <w:rPr>
          <w:rFonts w:ascii="Arial" w:hAnsi="Arial" w:cs="Arial"/>
          <w:sz w:val="20"/>
          <w:szCs w:val="20"/>
        </w:rPr>
        <w:t>promotes increased self-awareness</w:t>
      </w:r>
      <w:r w:rsidR="00652D54" w:rsidRPr="00FA62DB">
        <w:rPr>
          <w:rFonts w:ascii="Arial" w:hAnsi="Arial" w:cs="Arial"/>
          <w:sz w:val="20"/>
          <w:szCs w:val="20"/>
        </w:rPr>
        <w:t xml:space="preserve"> and the </w:t>
      </w:r>
      <w:r w:rsidR="003721F4" w:rsidRPr="00FA62DB">
        <w:rPr>
          <w:rFonts w:ascii="Arial" w:hAnsi="Arial" w:cs="Arial"/>
          <w:sz w:val="20"/>
          <w:szCs w:val="20"/>
          <w:shd w:val="clear" w:color="auto" w:fill="FFFFFF"/>
        </w:rPr>
        <w:t>nonjudgment</w:t>
      </w:r>
      <w:r w:rsidR="00652D54" w:rsidRPr="00FA62DB">
        <w:rPr>
          <w:rFonts w:ascii="Arial" w:hAnsi="Arial" w:cs="Arial"/>
          <w:sz w:val="20"/>
          <w:szCs w:val="20"/>
          <w:shd w:val="clear" w:color="auto" w:fill="FFFFFF"/>
        </w:rPr>
        <w:t>al</w:t>
      </w:r>
      <w:r w:rsidR="003721F4" w:rsidRPr="00FA62DB">
        <w:rPr>
          <w:rFonts w:ascii="Arial" w:hAnsi="Arial" w:cs="Arial"/>
          <w:sz w:val="20"/>
          <w:szCs w:val="20"/>
          <w:shd w:val="clear" w:color="auto" w:fill="FFFFFF"/>
        </w:rPr>
        <w:t xml:space="preserve"> aspect of acceptance </w:t>
      </w:r>
      <w:r w:rsidR="00652D54" w:rsidRPr="00FA62DB">
        <w:rPr>
          <w:rFonts w:ascii="Arial" w:hAnsi="Arial" w:cs="Arial"/>
          <w:sz w:val="20"/>
          <w:szCs w:val="20"/>
          <w:shd w:val="clear" w:color="auto" w:fill="FFFFFF"/>
        </w:rPr>
        <w:t xml:space="preserve">may </w:t>
      </w:r>
      <w:r w:rsidR="003721F4" w:rsidRPr="00FA62DB">
        <w:rPr>
          <w:rFonts w:ascii="Arial" w:hAnsi="Arial" w:cs="Arial"/>
          <w:sz w:val="20"/>
          <w:szCs w:val="20"/>
          <w:shd w:val="clear" w:color="auto" w:fill="FFFFFF"/>
        </w:rPr>
        <w:t>decrease the metacognitions that often accompany negative mood states—</w:t>
      </w:r>
      <w:r w:rsidR="00652D54" w:rsidRPr="00FA62DB">
        <w:rPr>
          <w:rFonts w:ascii="Arial" w:hAnsi="Arial" w:cs="Arial"/>
          <w:sz w:val="20"/>
          <w:szCs w:val="20"/>
          <w:shd w:val="clear" w:color="auto" w:fill="FFFFFF"/>
        </w:rPr>
        <w:t>such as</w:t>
      </w:r>
      <w:r w:rsidR="003721F4" w:rsidRPr="00FA62DB">
        <w:rPr>
          <w:rFonts w:ascii="Arial" w:hAnsi="Arial" w:cs="Arial"/>
          <w:sz w:val="20"/>
          <w:szCs w:val="20"/>
          <w:shd w:val="clear" w:color="auto" w:fill="FFFFFF"/>
        </w:rPr>
        <w:t xml:space="preserve"> </w:t>
      </w:r>
      <w:r w:rsidR="00443023" w:rsidRPr="00FA62DB">
        <w:rPr>
          <w:rFonts w:ascii="Arial" w:hAnsi="Arial" w:cs="Arial"/>
          <w:sz w:val="20"/>
          <w:szCs w:val="20"/>
          <w:shd w:val="clear" w:color="auto" w:fill="FFFFFF"/>
        </w:rPr>
        <w:t>negative evaluations of the self</w:t>
      </w:r>
      <w:r w:rsidR="00031366" w:rsidRPr="00FA62DB">
        <w:rPr>
          <w:rFonts w:ascii="Arial" w:hAnsi="Arial" w:cs="Arial"/>
          <w:sz w:val="20"/>
          <w:szCs w:val="20"/>
          <w:shd w:val="clear" w:color="auto" w:fill="FFFFFF"/>
        </w:rPr>
        <w:t xml:space="preserve"> </w:t>
      </w:r>
      <w:r w:rsidR="003721F4" w:rsidRPr="00FA62DB">
        <w:rPr>
          <w:rFonts w:ascii="Arial" w:hAnsi="Arial" w:cs="Arial"/>
          <w:sz w:val="20"/>
          <w:szCs w:val="20"/>
          <w:shd w:val="clear" w:color="auto" w:fill="FFFFFF"/>
        </w:rPr>
        <w:t>(</w:t>
      </w:r>
      <w:proofErr w:type="spellStart"/>
      <w:r w:rsidR="00E22F55" w:rsidRPr="00FA62DB">
        <w:fldChar w:fldCharType="begin"/>
      </w:r>
      <w:r w:rsidR="00E22F55" w:rsidRPr="00FA62DB">
        <w:rPr>
          <w:rFonts w:ascii="Arial" w:hAnsi="Arial" w:cs="Arial"/>
          <w:sz w:val="20"/>
          <w:szCs w:val="20"/>
        </w:rPr>
        <w:instrText xml:space="preserve"> HYPERLINK "https://www.ncbi.nlm.nih.gov/pmc/articles/PMC6188704/" \l "R42" </w:instrText>
      </w:r>
      <w:r w:rsidR="00E22F55" w:rsidRPr="00FA62DB">
        <w:fldChar w:fldCharType="separate"/>
      </w:r>
      <w:r w:rsidR="003721F4" w:rsidRPr="00FA62DB">
        <w:rPr>
          <w:rStyle w:val="Hyperlink"/>
          <w:rFonts w:ascii="Arial" w:hAnsi="Arial" w:cs="Arial"/>
          <w:color w:val="auto"/>
          <w:sz w:val="20"/>
          <w:szCs w:val="20"/>
          <w:u w:val="none"/>
          <w:shd w:val="clear" w:color="auto" w:fill="FFFFFF"/>
        </w:rPr>
        <w:t>Keng</w:t>
      </w:r>
      <w:proofErr w:type="spellEnd"/>
      <w:r w:rsidR="00D64082" w:rsidRPr="00FA62DB">
        <w:rPr>
          <w:rStyle w:val="Hyperlink"/>
          <w:rFonts w:ascii="Arial" w:hAnsi="Arial" w:cs="Arial"/>
          <w:color w:val="auto"/>
          <w:sz w:val="20"/>
          <w:szCs w:val="20"/>
          <w:u w:val="none"/>
          <w:shd w:val="clear" w:color="auto" w:fill="FFFFFF"/>
        </w:rPr>
        <w:t xml:space="preserve"> et al.</w:t>
      </w:r>
      <w:r w:rsidR="003721F4" w:rsidRPr="00FA62DB">
        <w:rPr>
          <w:rStyle w:val="Hyperlink"/>
          <w:rFonts w:ascii="Arial" w:hAnsi="Arial" w:cs="Arial"/>
          <w:color w:val="auto"/>
          <w:sz w:val="20"/>
          <w:szCs w:val="20"/>
          <w:u w:val="none"/>
          <w:shd w:val="clear" w:color="auto" w:fill="FFFFFF"/>
        </w:rPr>
        <w:t>, 2016</w:t>
      </w:r>
      <w:r w:rsidR="00E22F55" w:rsidRPr="00FA62DB">
        <w:rPr>
          <w:rStyle w:val="Hyperlink"/>
          <w:rFonts w:ascii="Arial" w:hAnsi="Arial" w:cs="Arial"/>
          <w:color w:val="auto"/>
          <w:sz w:val="20"/>
          <w:szCs w:val="20"/>
          <w:u w:val="none"/>
          <w:shd w:val="clear" w:color="auto" w:fill="FFFFFF"/>
        </w:rPr>
        <w:fldChar w:fldCharType="end"/>
      </w:r>
      <w:r w:rsidR="003721F4" w:rsidRPr="00FA62DB">
        <w:rPr>
          <w:rFonts w:ascii="Arial" w:hAnsi="Arial" w:cs="Arial"/>
          <w:sz w:val="20"/>
          <w:szCs w:val="20"/>
          <w:shd w:val="clear" w:color="auto" w:fill="FFFFFF"/>
        </w:rPr>
        <w:t>; </w:t>
      </w:r>
      <w:hyperlink r:id="rId13" w:anchor="R76" w:history="1">
        <w:r w:rsidR="003721F4" w:rsidRPr="00FA62DB">
          <w:rPr>
            <w:rStyle w:val="Hyperlink"/>
            <w:rFonts w:ascii="Arial" w:hAnsi="Arial" w:cs="Arial"/>
            <w:color w:val="auto"/>
            <w:sz w:val="20"/>
            <w:szCs w:val="20"/>
            <w:u w:val="none"/>
            <w:shd w:val="clear" w:color="auto" w:fill="FFFFFF"/>
          </w:rPr>
          <w:t>Troy</w:t>
        </w:r>
        <w:r w:rsidR="00DA375F" w:rsidRPr="00FA62DB">
          <w:rPr>
            <w:rStyle w:val="Hyperlink"/>
            <w:rFonts w:ascii="Arial" w:hAnsi="Arial" w:cs="Arial"/>
            <w:color w:val="auto"/>
            <w:sz w:val="20"/>
            <w:szCs w:val="20"/>
            <w:u w:val="none"/>
            <w:shd w:val="clear" w:color="auto" w:fill="FFFFFF"/>
          </w:rPr>
          <w:t xml:space="preserve"> et al.</w:t>
        </w:r>
        <w:r w:rsidR="003721F4" w:rsidRPr="00FA62DB">
          <w:rPr>
            <w:rStyle w:val="Hyperlink"/>
            <w:rFonts w:ascii="Arial" w:hAnsi="Arial" w:cs="Arial"/>
            <w:color w:val="auto"/>
            <w:sz w:val="20"/>
            <w:szCs w:val="20"/>
            <w:u w:val="none"/>
            <w:shd w:val="clear" w:color="auto" w:fill="FFFFFF"/>
          </w:rPr>
          <w:t>, 2013</w:t>
        </w:r>
      </w:hyperlink>
      <w:r w:rsidR="003721F4" w:rsidRPr="00FA62DB">
        <w:rPr>
          <w:rFonts w:ascii="Arial" w:hAnsi="Arial" w:cs="Arial"/>
          <w:sz w:val="20"/>
          <w:szCs w:val="20"/>
          <w:shd w:val="clear" w:color="auto" w:fill="FFFFFF"/>
        </w:rPr>
        <w:t>).</w:t>
      </w:r>
      <w:r w:rsidR="00695E67" w:rsidRPr="00FA62DB">
        <w:rPr>
          <w:rFonts w:ascii="Arial" w:hAnsi="Arial" w:cs="Arial"/>
          <w:sz w:val="20"/>
          <w:szCs w:val="20"/>
          <w:shd w:val="clear" w:color="auto" w:fill="FFFFFF"/>
        </w:rPr>
        <w:t xml:space="preserve"> </w:t>
      </w:r>
      <w:r w:rsidR="000A0314" w:rsidRPr="00FA62DB">
        <w:rPr>
          <w:rFonts w:ascii="Arial" w:hAnsi="Arial" w:cs="Arial"/>
          <w:sz w:val="20"/>
          <w:szCs w:val="20"/>
          <w:shd w:val="clear" w:color="auto" w:fill="FFFFFF"/>
        </w:rPr>
        <w:t>Subsequently, s</w:t>
      </w:r>
      <w:r w:rsidR="00C93676" w:rsidRPr="00FA62DB">
        <w:rPr>
          <w:rFonts w:ascii="Arial" w:hAnsi="Arial" w:cs="Arial"/>
          <w:sz w:val="20"/>
          <w:szCs w:val="20"/>
          <w:shd w:val="clear" w:color="auto" w:fill="FFFFFF"/>
        </w:rPr>
        <w:t xml:space="preserve">tudents </w:t>
      </w:r>
      <w:r w:rsidR="000A0314" w:rsidRPr="00FA62DB">
        <w:rPr>
          <w:rFonts w:ascii="Arial" w:hAnsi="Arial" w:cs="Arial"/>
          <w:sz w:val="20"/>
          <w:szCs w:val="20"/>
          <w:shd w:val="clear" w:color="auto" w:fill="FFFFFF"/>
        </w:rPr>
        <w:t>may have been</w:t>
      </w:r>
      <w:r w:rsidR="00C93676" w:rsidRPr="00FA62DB">
        <w:rPr>
          <w:rFonts w:ascii="Arial" w:hAnsi="Arial" w:cs="Arial"/>
          <w:sz w:val="20"/>
          <w:szCs w:val="20"/>
          <w:shd w:val="clear" w:color="auto" w:fill="FFFFFF"/>
        </w:rPr>
        <w:t xml:space="preserve"> able to accept their emotions and </w:t>
      </w:r>
      <w:r w:rsidR="000A0314" w:rsidRPr="00FA62DB">
        <w:rPr>
          <w:rFonts w:ascii="Arial" w:hAnsi="Arial" w:cs="Arial"/>
          <w:sz w:val="20"/>
          <w:szCs w:val="20"/>
          <w:shd w:val="clear" w:color="auto" w:fill="FFFFFF"/>
        </w:rPr>
        <w:t xml:space="preserve">not </w:t>
      </w:r>
      <w:r w:rsidR="00C93676" w:rsidRPr="00FA62DB">
        <w:rPr>
          <w:rFonts w:ascii="Arial" w:hAnsi="Arial" w:cs="Arial"/>
          <w:sz w:val="20"/>
          <w:szCs w:val="20"/>
          <w:shd w:val="clear" w:color="auto" w:fill="FFFFFF"/>
        </w:rPr>
        <w:t xml:space="preserve">berate </w:t>
      </w:r>
      <w:r w:rsidR="000A0314" w:rsidRPr="00FA62DB">
        <w:rPr>
          <w:rFonts w:ascii="Arial" w:hAnsi="Arial" w:cs="Arial"/>
          <w:sz w:val="20"/>
          <w:szCs w:val="20"/>
          <w:shd w:val="clear" w:color="auto" w:fill="FFFFFF"/>
        </w:rPr>
        <w:t>or render themselves incompetent for having such feelings</w:t>
      </w:r>
      <w:r w:rsidR="00695E67" w:rsidRPr="00FA62DB">
        <w:rPr>
          <w:rFonts w:ascii="Arial" w:hAnsi="Arial" w:cs="Arial"/>
          <w:sz w:val="20"/>
          <w:szCs w:val="20"/>
          <w:shd w:val="clear" w:color="auto" w:fill="FFFFFF"/>
        </w:rPr>
        <w:t>.</w:t>
      </w:r>
      <w:r w:rsidR="00C93676" w:rsidRPr="00FA62DB">
        <w:rPr>
          <w:rFonts w:ascii="Arial" w:hAnsi="Arial" w:cs="Arial"/>
          <w:sz w:val="20"/>
          <w:szCs w:val="20"/>
          <w:shd w:val="clear" w:color="auto" w:fill="FFFFFF"/>
        </w:rPr>
        <w:t xml:space="preserve"> Furthermore, </w:t>
      </w:r>
      <w:r w:rsidR="00C93676" w:rsidRPr="00FA62DB">
        <w:rPr>
          <w:rFonts w:ascii="Arial" w:hAnsi="Arial" w:cs="Arial"/>
          <w:sz w:val="20"/>
          <w:szCs w:val="20"/>
        </w:rPr>
        <w:t>m</w:t>
      </w:r>
      <w:r w:rsidR="003721F4" w:rsidRPr="00FA62DB">
        <w:rPr>
          <w:rFonts w:ascii="Arial" w:hAnsi="Arial" w:cs="Arial"/>
          <w:sz w:val="20"/>
          <w:szCs w:val="20"/>
        </w:rPr>
        <w:t xml:space="preserve">editation may have also been </w:t>
      </w:r>
      <w:r w:rsidR="00427899" w:rsidRPr="00FA62DB">
        <w:rPr>
          <w:rFonts w:ascii="Arial" w:hAnsi="Arial" w:cs="Arial"/>
          <w:sz w:val="20"/>
          <w:szCs w:val="20"/>
        </w:rPr>
        <w:t xml:space="preserve">an </w:t>
      </w:r>
      <w:r w:rsidR="003721F4" w:rsidRPr="00FA62DB">
        <w:rPr>
          <w:rFonts w:ascii="Arial" w:hAnsi="Arial" w:cs="Arial"/>
          <w:sz w:val="20"/>
          <w:szCs w:val="20"/>
        </w:rPr>
        <w:t xml:space="preserve">effective </w:t>
      </w:r>
      <w:r w:rsidR="00427899" w:rsidRPr="00FA62DB">
        <w:rPr>
          <w:rFonts w:ascii="Arial" w:hAnsi="Arial" w:cs="Arial"/>
          <w:sz w:val="20"/>
          <w:szCs w:val="20"/>
        </w:rPr>
        <w:t xml:space="preserve">emotion regulation strategy </w:t>
      </w:r>
      <w:r w:rsidR="00443023" w:rsidRPr="00FA62DB">
        <w:rPr>
          <w:rFonts w:ascii="Arial" w:hAnsi="Arial" w:cs="Arial"/>
          <w:sz w:val="20"/>
          <w:szCs w:val="20"/>
        </w:rPr>
        <w:t>because</w:t>
      </w:r>
      <w:r w:rsidR="003721F4" w:rsidRPr="00FA62DB">
        <w:rPr>
          <w:rFonts w:ascii="Arial" w:hAnsi="Arial" w:cs="Arial"/>
          <w:color w:val="000000"/>
          <w:spacing w:val="3"/>
          <w:sz w:val="20"/>
          <w:szCs w:val="20"/>
        </w:rPr>
        <w:t xml:space="preserve"> </w:t>
      </w:r>
      <w:r w:rsidR="00427899" w:rsidRPr="00FA62DB">
        <w:rPr>
          <w:rFonts w:ascii="Arial" w:hAnsi="Arial" w:cs="Arial"/>
          <w:color w:val="000000"/>
          <w:spacing w:val="3"/>
          <w:sz w:val="20"/>
          <w:szCs w:val="20"/>
        </w:rPr>
        <w:t xml:space="preserve">it allowed students </w:t>
      </w:r>
      <w:r w:rsidR="003721F4" w:rsidRPr="00FA62DB">
        <w:rPr>
          <w:rFonts w:ascii="Arial" w:hAnsi="Arial" w:cs="Arial"/>
          <w:sz w:val="20"/>
          <w:szCs w:val="20"/>
        </w:rPr>
        <w:t>to consciously focus on the sensations of the present</w:t>
      </w:r>
      <w:r w:rsidR="00695E67" w:rsidRPr="00FA62DB">
        <w:rPr>
          <w:rFonts w:ascii="Arial" w:hAnsi="Arial" w:cs="Arial"/>
          <w:sz w:val="20"/>
          <w:szCs w:val="20"/>
        </w:rPr>
        <w:t xml:space="preserve"> moment (Bishop et al., 2004). </w:t>
      </w:r>
      <w:r w:rsidR="000A0314" w:rsidRPr="00FA62DB">
        <w:rPr>
          <w:rFonts w:ascii="Arial" w:hAnsi="Arial" w:cs="Arial"/>
          <w:sz w:val="20"/>
          <w:szCs w:val="20"/>
        </w:rPr>
        <w:t>P</w:t>
      </w:r>
      <w:r w:rsidR="00427899" w:rsidRPr="00FA62DB">
        <w:rPr>
          <w:rFonts w:ascii="Arial" w:hAnsi="Arial" w:cs="Arial"/>
          <w:sz w:val="20"/>
          <w:szCs w:val="20"/>
        </w:rPr>
        <w:t>racticing techniques such as deep breathing</w:t>
      </w:r>
      <w:r w:rsidR="00443023" w:rsidRPr="00FA62DB">
        <w:rPr>
          <w:rFonts w:ascii="Arial" w:hAnsi="Arial" w:cs="Arial"/>
          <w:sz w:val="20"/>
          <w:szCs w:val="20"/>
        </w:rPr>
        <w:t xml:space="preserve"> </w:t>
      </w:r>
      <w:r w:rsidR="003721F4" w:rsidRPr="00FA62DB">
        <w:rPr>
          <w:rFonts w:ascii="Arial" w:hAnsi="Arial" w:cs="Arial"/>
          <w:sz w:val="20"/>
          <w:szCs w:val="20"/>
        </w:rPr>
        <w:t>and muscle relaxation</w:t>
      </w:r>
      <w:r w:rsidR="00427899" w:rsidRPr="00FA62DB">
        <w:rPr>
          <w:rFonts w:ascii="Arial" w:hAnsi="Arial" w:cs="Arial"/>
          <w:sz w:val="20"/>
          <w:szCs w:val="20"/>
        </w:rPr>
        <w:t xml:space="preserve"> may have been </w:t>
      </w:r>
      <w:r w:rsidR="009345CB" w:rsidRPr="00FA62DB">
        <w:rPr>
          <w:rFonts w:ascii="Arial" w:hAnsi="Arial" w:cs="Arial"/>
          <w:sz w:val="20"/>
          <w:szCs w:val="20"/>
        </w:rPr>
        <w:t xml:space="preserve">activities which </w:t>
      </w:r>
      <w:r w:rsidR="000A0314" w:rsidRPr="00FA62DB">
        <w:rPr>
          <w:rFonts w:ascii="Arial" w:hAnsi="Arial" w:cs="Arial"/>
          <w:sz w:val="20"/>
          <w:szCs w:val="20"/>
        </w:rPr>
        <w:t xml:space="preserve">the </w:t>
      </w:r>
      <w:r w:rsidR="009345CB" w:rsidRPr="00FA62DB">
        <w:rPr>
          <w:rFonts w:ascii="Arial" w:hAnsi="Arial" w:cs="Arial"/>
          <w:sz w:val="20"/>
          <w:szCs w:val="20"/>
        </w:rPr>
        <w:t>students could easily carry</w:t>
      </w:r>
      <w:r w:rsidR="00443023" w:rsidRPr="00FA62DB">
        <w:rPr>
          <w:rFonts w:ascii="Arial" w:hAnsi="Arial" w:cs="Arial"/>
          <w:sz w:val="20"/>
          <w:szCs w:val="20"/>
        </w:rPr>
        <w:t xml:space="preserve"> </w:t>
      </w:r>
      <w:r w:rsidR="009345CB" w:rsidRPr="00FA62DB">
        <w:rPr>
          <w:rFonts w:ascii="Arial" w:hAnsi="Arial" w:cs="Arial"/>
          <w:sz w:val="20"/>
          <w:szCs w:val="20"/>
        </w:rPr>
        <w:t>out.</w:t>
      </w:r>
      <w:r w:rsidR="00695E67" w:rsidRPr="00FA62DB">
        <w:rPr>
          <w:rFonts w:ascii="Arial" w:hAnsi="Arial" w:cs="Arial"/>
          <w:sz w:val="20"/>
          <w:szCs w:val="20"/>
        </w:rPr>
        <w:t xml:space="preserve"> </w:t>
      </w:r>
      <w:r w:rsidR="00037BA7" w:rsidRPr="00FA62DB">
        <w:rPr>
          <w:rFonts w:ascii="Arial" w:hAnsi="Arial" w:cs="Arial"/>
          <w:sz w:val="20"/>
          <w:szCs w:val="20"/>
        </w:rPr>
        <w:t>Nonetheless, implementing emotion regulation strategies to manage emotions prove</w:t>
      </w:r>
      <w:r w:rsidR="00695E67" w:rsidRPr="00FA62DB">
        <w:rPr>
          <w:rFonts w:ascii="Arial" w:hAnsi="Arial" w:cs="Arial"/>
          <w:sz w:val="20"/>
          <w:szCs w:val="20"/>
        </w:rPr>
        <w:t xml:space="preserve">d to be fruitful for students. </w:t>
      </w:r>
      <w:r w:rsidR="00037BA7" w:rsidRPr="00FA62DB">
        <w:rPr>
          <w:rFonts w:ascii="Arial" w:hAnsi="Arial" w:cs="Arial"/>
          <w:sz w:val="20"/>
          <w:szCs w:val="20"/>
        </w:rPr>
        <w:t>Several students even commented on the positive experience they had at the networking event and that the tips they were encouraged to use to manage negative emotions w</w:t>
      </w:r>
      <w:r w:rsidR="001168A9" w:rsidRPr="00FA62DB">
        <w:rPr>
          <w:rFonts w:ascii="Arial" w:hAnsi="Arial" w:cs="Arial"/>
          <w:sz w:val="20"/>
          <w:szCs w:val="20"/>
        </w:rPr>
        <w:t>ere</w:t>
      </w:r>
      <w:r w:rsidR="00037BA7" w:rsidRPr="00FA62DB">
        <w:rPr>
          <w:rFonts w:ascii="Arial" w:hAnsi="Arial" w:cs="Arial"/>
          <w:sz w:val="20"/>
          <w:szCs w:val="20"/>
        </w:rPr>
        <w:t xml:space="preserve"> helpful.</w:t>
      </w:r>
    </w:p>
    <w:p w14:paraId="24ACFC39" w14:textId="6A29EE1A" w:rsidR="001F5658" w:rsidRPr="00FA62DB" w:rsidRDefault="00037BA7" w:rsidP="006E6EDE">
      <w:pPr>
        <w:spacing w:after="0" w:line="240" w:lineRule="auto"/>
        <w:ind w:firstLine="720"/>
        <w:jc w:val="both"/>
        <w:rPr>
          <w:rFonts w:ascii="Arial" w:eastAsia="Times New Roman" w:hAnsi="Arial" w:cs="Arial"/>
          <w:b/>
          <w:color w:val="333333"/>
          <w:sz w:val="20"/>
          <w:szCs w:val="20"/>
        </w:rPr>
      </w:pPr>
      <w:r w:rsidRPr="00FA62DB">
        <w:rPr>
          <w:rFonts w:ascii="Arial" w:hAnsi="Arial" w:cs="Arial"/>
          <w:sz w:val="20"/>
          <w:szCs w:val="20"/>
        </w:rPr>
        <w:t>Since learning to develop networks is essential to be</w:t>
      </w:r>
      <w:r w:rsidR="007C4D45" w:rsidRPr="00FA62DB">
        <w:rPr>
          <w:rFonts w:ascii="Arial" w:hAnsi="Arial" w:cs="Arial"/>
          <w:sz w:val="20"/>
          <w:szCs w:val="20"/>
        </w:rPr>
        <w:t>coming</w:t>
      </w:r>
      <w:r w:rsidRPr="00FA62DB">
        <w:rPr>
          <w:rFonts w:ascii="Arial" w:hAnsi="Arial" w:cs="Arial"/>
          <w:sz w:val="20"/>
          <w:szCs w:val="20"/>
        </w:rPr>
        <w:t xml:space="preserve"> a successful business professional</w:t>
      </w:r>
      <w:r w:rsidR="00D648F1" w:rsidRPr="00FA62DB">
        <w:rPr>
          <w:rFonts w:ascii="Arial" w:hAnsi="Arial" w:cs="Arial"/>
          <w:sz w:val="20"/>
          <w:szCs w:val="20"/>
        </w:rPr>
        <w:t>, c</w:t>
      </w:r>
      <w:r w:rsidRPr="00FA62DB">
        <w:rPr>
          <w:rFonts w:ascii="Arial" w:hAnsi="Arial" w:cs="Arial"/>
          <w:sz w:val="20"/>
          <w:szCs w:val="20"/>
        </w:rPr>
        <w:t xml:space="preserve">olleges must ensure they </w:t>
      </w:r>
      <w:r w:rsidR="005E0742" w:rsidRPr="00FA62DB">
        <w:rPr>
          <w:rFonts w:ascii="Arial" w:hAnsi="Arial" w:cs="Arial"/>
          <w:sz w:val="20"/>
          <w:szCs w:val="20"/>
        </w:rPr>
        <w:t xml:space="preserve">are </w:t>
      </w:r>
      <w:r w:rsidRPr="00FA62DB">
        <w:rPr>
          <w:rFonts w:ascii="Arial" w:hAnsi="Arial" w:cs="Arial"/>
          <w:sz w:val="20"/>
          <w:szCs w:val="20"/>
        </w:rPr>
        <w:t>provid</w:t>
      </w:r>
      <w:r w:rsidR="005E0742" w:rsidRPr="00FA62DB">
        <w:rPr>
          <w:rFonts w:ascii="Arial" w:hAnsi="Arial" w:cs="Arial"/>
          <w:sz w:val="20"/>
          <w:szCs w:val="20"/>
        </w:rPr>
        <w:t>ing</w:t>
      </w:r>
      <w:r w:rsidRPr="00FA62DB">
        <w:rPr>
          <w:rFonts w:ascii="Arial" w:hAnsi="Arial" w:cs="Arial"/>
          <w:sz w:val="20"/>
          <w:szCs w:val="20"/>
        </w:rPr>
        <w:t xml:space="preserve"> opportunities for students</w:t>
      </w:r>
      <w:r w:rsidR="00FC0B35" w:rsidRPr="00FA62DB">
        <w:rPr>
          <w:rFonts w:ascii="Arial" w:hAnsi="Arial" w:cs="Arial"/>
          <w:sz w:val="20"/>
          <w:szCs w:val="20"/>
        </w:rPr>
        <w:t xml:space="preserve"> to network with professionals outside the university</w:t>
      </w:r>
      <w:r w:rsidRPr="00FA62DB">
        <w:rPr>
          <w:rFonts w:ascii="Arial" w:hAnsi="Arial" w:cs="Arial"/>
          <w:sz w:val="20"/>
          <w:szCs w:val="20"/>
        </w:rPr>
        <w:t xml:space="preserve">. </w:t>
      </w:r>
      <w:r w:rsidRPr="00FA62DB">
        <w:rPr>
          <w:rFonts w:ascii="Arial" w:hAnsi="Arial" w:cs="Arial"/>
          <w:color w:val="000000"/>
          <w:sz w:val="20"/>
          <w:szCs w:val="20"/>
        </w:rPr>
        <w:t>According to recent data, over 80% of students </w:t>
      </w:r>
      <w:r w:rsidR="00D648F1" w:rsidRPr="00FA62DB">
        <w:rPr>
          <w:rFonts w:ascii="Arial" w:hAnsi="Arial" w:cs="Arial"/>
          <w:color w:val="000000"/>
          <w:sz w:val="20"/>
          <w:szCs w:val="20"/>
        </w:rPr>
        <w:t>indicate that</w:t>
      </w:r>
      <w:r w:rsidRPr="00FA62DB">
        <w:rPr>
          <w:rFonts w:ascii="Arial" w:hAnsi="Arial" w:cs="Arial"/>
          <w:color w:val="000000"/>
          <w:sz w:val="20"/>
          <w:szCs w:val="20"/>
        </w:rPr>
        <w:t xml:space="preserve"> the prospect of a job </w:t>
      </w:r>
      <w:r w:rsidR="00D648F1" w:rsidRPr="00FA62DB">
        <w:rPr>
          <w:rFonts w:ascii="Arial" w:hAnsi="Arial" w:cs="Arial"/>
          <w:color w:val="000000"/>
          <w:sz w:val="20"/>
          <w:szCs w:val="20"/>
        </w:rPr>
        <w:t xml:space="preserve">is a major </w:t>
      </w:r>
      <w:r w:rsidRPr="00FA62DB">
        <w:rPr>
          <w:rFonts w:ascii="Arial" w:hAnsi="Arial" w:cs="Arial"/>
          <w:color w:val="000000"/>
          <w:sz w:val="20"/>
          <w:szCs w:val="20"/>
        </w:rPr>
        <w:t>factor in their decision to enroll in college; however, only 34% f</w:t>
      </w:r>
      <w:r w:rsidR="00D648F1" w:rsidRPr="00FA62DB">
        <w:rPr>
          <w:rFonts w:ascii="Arial" w:hAnsi="Arial" w:cs="Arial"/>
          <w:color w:val="000000"/>
          <w:sz w:val="20"/>
          <w:szCs w:val="20"/>
        </w:rPr>
        <w:t xml:space="preserve">eel </w:t>
      </w:r>
      <w:r w:rsidRPr="00FA62DB">
        <w:rPr>
          <w:rFonts w:ascii="Arial" w:hAnsi="Arial" w:cs="Arial"/>
          <w:color w:val="000000"/>
          <w:sz w:val="20"/>
          <w:szCs w:val="20"/>
        </w:rPr>
        <w:t>confident about their ability to participate in the job market (Gallup and the St</w:t>
      </w:r>
      <w:r w:rsidR="00695E67" w:rsidRPr="00FA62DB">
        <w:rPr>
          <w:rFonts w:ascii="Arial" w:hAnsi="Arial" w:cs="Arial"/>
          <w:color w:val="000000"/>
          <w:sz w:val="20"/>
          <w:szCs w:val="20"/>
        </w:rPr>
        <w:t xml:space="preserve">rada Education Network, 2017). </w:t>
      </w:r>
      <w:r w:rsidRPr="00FA62DB">
        <w:rPr>
          <w:rFonts w:ascii="Arial" w:hAnsi="Arial" w:cs="Arial"/>
          <w:color w:val="000000"/>
          <w:sz w:val="20"/>
          <w:szCs w:val="20"/>
        </w:rPr>
        <w:t xml:space="preserve">While 46% </w:t>
      </w:r>
      <w:r w:rsidR="00D648F1" w:rsidRPr="00FA62DB">
        <w:rPr>
          <w:rFonts w:ascii="Arial" w:hAnsi="Arial" w:cs="Arial"/>
          <w:color w:val="000000"/>
          <w:sz w:val="20"/>
          <w:szCs w:val="20"/>
        </w:rPr>
        <w:t xml:space="preserve">of students </w:t>
      </w:r>
      <w:r w:rsidRPr="00FA62DB">
        <w:rPr>
          <w:rFonts w:ascii="Arial" w:hAnsi="Arial" w:cs="Arial"/>
          <w:color w:val="000000"/>
          <w:sz w:val="20"/>
          <w:szCs w:val="20"/>
        </w:rPr>
        <w:t>say their academic advisers provide helpful guidance abou</w:t>
      </w:r>
      <w:r w:rsidR="00D648F1" w:rsidRPr="00FA62DB">
        <w:rPr>
          <w:rFonts w:ascii="Arial" w:hAnsi="Arial" w:cs="Arial"/>
          <w:color w:val="000000"/>
          <w:sz w:val="20"/>
          <w:szCs w:val="20"/>
        </w:rPr>
        <w:t>t course selection</w:t>
      </w:r>
      <w:r w:rsidRPr="00FA62DB">
        <w:rPr>
          <w:rFonts w:ascii="Arial" w:hAnsi="Arial" w:cs="Arial"/>
          <w:color w:val="000000"/>
          <w:sz w:val="20"/>
          <w:szCs w:val="20"/>
        </w:rPr>
        <w:t xml:space="preserve">, only 28% report academic advisers are helpful </w:t>
      </w:r>
      <w:r w:rsidR="00695E67" w:rsidRPr="00FA62DB">
        <w:rPr>
          <w:rFonts w:ascii="Arial" w:hAnsi="Arial" w:cs="Arial"/>
          <w:color w:val="000000"/>
          <w:sz w:val="20"/>
          <w:szCs w:val="20"/>
        </w:rPr>
        <w:t xml:space="preserve">in identifying career options. </w:t>
      </w:r>
      <w:r w:rsidRPr="00FA62DB">
        <w:rPr>
          <w:rFonts w:ascii="Arial" w:hAnsi="Arial" w:cs="Arial"/>
          <w:color w:val="000000"/>
          <w:sz w:val="20"/>
          <w:szCs w:val="20"/>
        </w:rPr>
        <w:t xml:space="preserve">However, students who speak with faculty or staff at their school about career options </w:t>
      </w:r>
      <w:r w:rsidR="009E559A" w:rsidRPr="00FA62DB">
        <w:rPr>
          <w:rFonts w:ascii="Arial" w:hAnsi="Arial" w:cs="Arial"/>
          <w:color w:val="000000"/>
          <w:sz w:val="20"/>
          <w:szCs w:val="20"/>
        </w:rPr>
        <w:t xml:space="preserve">have more </w:t>
      </w:r>
      <w:r w:rsidRPr="00FA62DB">
        <w:rPr>
          <w:rFonts w:ascii="Arial" w:hAnsi="Arial" w:cs="Arial"/>
          <w:color w:val="000000"/>
          <w:sz w:val="20"/>
          <w:szCs w:val="20"/>
        </w:rPr>
        <w:t xml:space="preserve">confidence in their preparation for the workforce (Gallup and the Strada Education Network, 2017). </w:t>
      </w:r>
      <w:r w:rsidR="005E0742" w:rsidRPr="00FA62DB">
        <w:rPr>
          <w:rFonts w:ascii="Arial" w:hAnsi="Arial" w:cs="Arial"/>
          <w:color w:val="000000"/>
          <w:sz w:val="20"/>
          <w:szCs w:val="20"/>
        </w:rPr>
        <w:t xml:space="preserve">Colleges can help to bridge this gap by providing </w:t>
      </w:r>
      <w:r w:rsidRPr="00FA62DB">
        <w:rPr>
          <w:rFonts w:ascii="Arial" w:hAnsi="Arial" w:cs="Arial"/>
          <w:color w:val="000000"/>
          <w:sz w:val="20"/>
          <w:szCs w:val="20"/>
        </w:rPr>
        <w:t xml:space="preserve">career-specific support </w:t>
      </w:r>
      <w:r w:rsidR="00695E67" w:rsidRPr="00FA62DB">
        <w:rPr>
          <w:rFonts w:ascii="Arial" w:hAnsi="Arial" w:cs="Arial"/>
          <w:color w:val="000000"/>
          <w:sz w:val="20"/>
          <w:szCs w:val="20"/>
        </w:rPr>
        <w:t xml:space="preserve">to university students. </w:t>
      </w:r>
      <w:r w:rsidR="005E0742" w:rsidRPr="00FA62DB">
        <w:rPr>
          <w:rFonts w:ascii="Arial" w:hAnsi="Arial" w:cs="Arial"/>
          <w:color w:val="000000"/>
          <w:sz w:val="20"/>
          <w:szCs w:val="20"/>
        </w:rPr>
        <w:t xml:space="preserve">This will enable them to exhibit </w:t>
      </w:r>
      <w:r w:rsidRPr="00FA62DB">
        <w:rPr>
          <w:rFonts w:ascii="Arial" w:hAnsi="Arial" w:cs="Arial"/>
          <w:color w:val="000000"/>
          <w:sz w:val="20"/>
          <w:szCs w:val="20"/>
        </w:rPr>
        <w:t xml:space="preserve">greater confidence in their future workforce prospects. </w:t>
      </w:r>
    </w:p>
    <w:p w14:paraId="65EF31CF" w14:textId="55393420" w:rsidR="00FA0156" w:rsidRPr="00FA62DB" w:rsidRDefault="004925DB" w:rsidP="006E6EDE">
      <w:pPr>
        <w:spacing w:after="0"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 xml:space="preserve">However, it is not simply </w:t>
      </w:r>
      <w:r w:rsidR="00037BA7" w:rsidRPr="00FA62DB">
        <w:rPr>
          <w:rFonts w:ascii="Arial" w:eastAsia="Times New Roman" w:hAnsi="Arial" w:cs="Arial"/>
          <w:sz w:val="20"/>
          <w:szCs w:val="20"/>
        </w:rPr>
        <w:t>enough to provide networki</w:t>
      </w:r>
      <w:r w:rsidR="00695E67" w:rsidRPr="00FA62DB">
        <w:rPr>
          <w:rFonts w:ascii="Arial" w:eastAsia="Times New Roman" w:hAnsi="Arial" w:cs="Arial"/>
          <w:sz w:val="20"/>
          <w:szCs w:val="20"/>
        </w:rPr>
        <w:t xml:space="preserve">ng opportunities for students. </w:t>
      </w:r>
      <w:r w:rsidR="009C2F48" w:rsidRPr="00FA62DB">
        <w:rPr>
          <w:rFonts w:ascii="Arial" w:eastAsia="Times New Roman" w:hAnsi="Arial" w:cs="Arial"/>
          <w:sz w:val="20"/>
          <w:szCs w:val="20"/>
        </w:rPr>
        <w:t xml:space="preserve">Findings from this research indicate that </w:t>
      </w:r>
      <w:r w:rsidR="009C2F48" w:rsidRPr="00FA62DB">
        <w:rPr>
          <w:rFonts w:ascii="Arial" w:hAnsi="Arial" w:cs="Arial"/>
          <w:sz w:val="20"/>
          <w:szCs w:val="20"/>
        </w:rPr>
        <w:t xml:space="preserve">many students lacked confidence in communication skills and had </w:t>
      </w:r>
      <w:r w:rsidR="00440D9C" w:rsidRPr="00FA62DB">
        <w:rPr>
          <w:rFonts w:ascii="Arial" w:hAnsi="Arial" w:cs="Arial"/>
          <w:sz w:val="20"/>
          <w:szCs w:val="20"/>
        </w:rPr>
        <w:t>reservations</w:t>
      </w:r>
      <w:r w:rsidR="009C2F48" w:rsidRPr="00FA62DB">
        <w:rPr>
          <w:rFonts w:ascii="Arial" w:hAnsi="Arial" w:cs="Arial"/>
          <w:sz w:val="20"/>
          <w:szCs w:val="20"/>
        </w:rPr>
        <w:t xml:space="preserve"> ab</w:t>
      </w:r>
      <w:r w:rsidR="00695E67" w:rsidRPr="00FA62DB">
        <w:rPr>
          <w:rFonts w:ascii="Arial" w:hAnsi="Arial" w:cs="Arial"/>
          <w:sz w:val="20"/>
          <w:szCs w:val="20"/>
        </w:rPr>
        <w:t xml:space="preserve">out their competence. </w:t>
      </w:r>
      <w:r w:rsidR="009C2F48" w:rsidRPr="00FA62DB">
        <w:rPr>
          <w:rFonts w:ascii="Arial" w:hAnsi="Arial" w:cs="Arial"/>
          <w:sz w:val="20"/>
          <w:szCs w:val="20"/>
        </w:rPr>
        <w:t>This could be an opportunity for faculty and staff mentors to r</w:t>
      </w:r>
      <w:r w:rsidR="00695E67" w:rsidRPr="00FA62DB">
        <w:rPr>
          <w:rFonts w:ascii="Arial" w:hAnsi="Arial" w:cs="Arial"/>
          <w:sz w:val="20"/>
          <w:szCs w:val="20"/>
        </w:rPr>
        <w:t xml:space="preserve">each out and engage students. </w:t>
      </w:r>
      <w:r w:rsidR="009C2F48" w:rsidRPr="00FA62DB">
        <w:rPr>
          <w:rFonts w:ascii="Arial" w:eastAsia="Times New Roman" w:hAnsi="Arial" w:cs="Arial"/>
          <w:sz w:val="20"/>
          <w:szCs w:val="20"/>
        </w:rPr>
        <w:t xml:space="preserve">Furthermore, colleges </w:t>
      </w:r>
      <w:r w:rsidR="00D75BC5" w:rsidRPr="00FA62DB">
        <w:rPr>
          <w:rFonts w:ascii="Arial" w:eastAsia="Times New Roman" w:hAnsi="Arial" w:cs="Arial"/>
          <w:sz w:val="20"/>
          <w:szCs w:val="20"/>
        </w:rPr>
        <w:t xml:space="preserve">must </w:t>
      </w:r>
      <w:r w:rsidR="009C2F48" w:rsidRPr="00FA62DB">
        <w:rPr>
          <w:rFonts w:ascii="Arial" w:eastAsia="Times New Roman" w:hAnsi="Arial" w:cs="Arial"/>
          <w:sz w:val="20"/>
          <w:szCs w:val="20"/>
        </w:rPr>
        <w:t xml:space="preserve">also </w:t>
      </w:r>
      <w:r w:rsidR="00037BA7" w:rsidRPr="00FA62DB">
        <w:rPr>
          <w:rFonts w:ascii="Arial" w:eastAsia="Times New Roman" w:hAnsi="Arial" w:cs="Arial"/>
          <w:sz w:val="20"/>
          <w:szCs w:val="20"/>
        </w:rPr>
        <w:t>work to ensure that students have the nec</w:t>
      </w:r>
      <w:r w:rsidR="00695E67" w:rsidRPr="00FA62DB">
        <w:rPr>
          <w:rFonts w:ascii="Arial" w:eastAsia="Times New Roman" w:hAnsi="Arial" w:cs="Arial"/>
          <w:sz w:val="20"/>
          <w:szCs w:val="20"/>
        </w:rPr>
        <w:t>essary skills to be successful.</w:t>
      </w:r>
      <w:r w:rsidR="00037BA7" w:rsidRPr="00FA62DB">
        <w:rPr>
          <w:rFonts w:ascii="Arial" w:eastAsia="Times New Roman" w:hAnsi="Arial" w:cs="Arial"/>
          <w:sz w:val="20"/>
          <w:szCs w:val="20"/>
        </w:rPr>
        <w:t xml:space="preserve"> Helping students to prepare the proverbial elevator speech and providing advice on communicating in such e</w:t>
      </w:r>
      <w:r w:rsidR="00695E67" w:rsidRPr="00FA62DB">
        <w:rPr>
          <w:rFonts w:ascii="Arial" w:eastAsia="Times New Roman" w:hAnsi="Arial" w:cs="Arial"/>
          <w:sz w:val="20"/>
          <w:szCs w:val="20"/>
        </w:rPr>
        <w:t xml:space="preserve">nvironments is also important. </w:t>
      </w:r>
      <w:r w:rsidR="00D75BC5" w:rsidRPr="00FA62DB">
        <w:rPr>
          <w:rFonts w:ascii="Arial" w:eastAsia="Times New Roman" w:hAnsi="Arial" w:cs="Arial"/>
          <w:sz w:val="20"/>
          <w:szCs w:val="20"/>
        </w:rPr>
        <w:t>In addition,</w:t>
      </w:r>
      <w:r w:rsidR="00037BA7" w:rsidRPr="00FA62DB">
        <w:rPr>
          <w:rFonts w:ascii="Arial" w:eastAsia="Times New Roman" w:hAnsi="Arial" w:cs="Arial"/>
          <w:sz w:val="20"/>
          <w:szCs w:val="20"/>
        </w:rPr>
        <w:t xml:space="preserve"> colleges </w:t>
      </w:r>
      <w:r w:rsidR="00CC312F" w:rsidRPr="00FA62DB">
        <w:rPr>
          <w:rFonts w:ascii="Arial" w:eastAsia="Times New Roman" w:hAnsi="Arial" w:cs="Arial"/>
          <w:sz w:val="20"/>
          <w:szCs w:val="20"/>
        </w:rPr>
        <w:t>should</w:t>
      </w:r>
      <w:r w:rsidR="00037BA7" w:rsidRPr="00FA62DB">
        <w:rPr>
          <w:rFonts w:ascii="Arial" w:eastAsia="Times New Roman" w:hAnsi="Arial" w:cs="Arial"/>
          <w:sz w:val="20"/>
          <w:szCs w:val="20"/>
        </w:rPr>
        <w:t xml:space="preserve"> be candid about </w:t>
      </w:r>
      <w:r w:rsidR="00CC312F" w:rsidRPr="00FA62DB">
        <w:rPr>
          <w:rFonts w:ascii="Arial" w:eastAsia="Times New Roman" w:hAnsi="Arial" w:cs="Arial"/>
          <w:sz w:val="20"/>
          <w:szCs w:val="20"/>
        </w:rPr>
        <w:t>encouraging students to manage feelings of anxiety and negative emotions</w:t>
      </w:r>
      <w:r w:rsidR="00D75BC5" w:rsidRPr="00FA62DB">
        <w:rPr>
          <w:rFonts w:ascii="Arial" w:eastAsia="Times New Roman" w:hAnsi="Arial" w:cs="Arial"/>
          <w:sz w:val="20"/>
          <w:szCs w:val="20"/>
        </w:rPr>
        <w:t xml:space="preserve"> concerning these events</w:t>
      </w:r>
      <w:r w:rsidR="00695E67" w:rsidRPr="00FA62DB">
        <w:rPr>
          <w:rFonts w:ascii="Arial" w:eastAsia="Times New Roman" w:hAnsi="Arial" w:cs="Arial"/>
          <w:sz w:val="20"/>
          <w:szCs w:val="20"/>
        </w:rPr>
        <w:t xml:space="preserve">. </w:t>
      </w:r>
      <w:r w:rsidR="00CC312F" w:rsidRPr="00FA62DB">
        <w:rPr>
          <w:rFonts w:ascii="Arial" w:eastAsia="Times New Roman" w:hAnsi="Arial" w:cs="Arial"/>
          <w:sz w:val="20"/>
          <w:szCs w:val="20"/>
        </w:rPr>
        <w:t>Providing information to</w:t>
      </w:r>
      <w:r w:rsidR="00D75BC5" w:rsidRPr="00FA62DB">
        <w:rPr>
          <w:rFonts w:ascii="Arial" w:eastAsia="Times New Roman" w:hAnsi="Arial" w:cs="Arial"/>
          <w:sz w:val="20"/>
          <w:szCs w:val="20"/>
        </w:rPr>
        <w:t xml:space="preserve"> students and </w:t>
      </w:r>
      <w:r w:rsidR="00CC312F" w:rsidRPr="00FA62DB">
        <w:rPr>
          <w:rFonts w:ascii="Arial" w:eastAsia="Times New Roman" w:hAnsi="Arial" w:cs="Arial"/>
          <w:sz w:val="20"/>
          <w:szCs w:val="20"/>
        </w:rPr>
        <w:t>coach</w:t>
      </w:r>
      <w:r w:rsidR="00D75BC5" w:rsidRPr="00FA62DB">
        <w:rPr>
          <w:rFonts w:ascii="Arial" w:eastAsia="Times New Roman" w:hAnsi="Arial" w:cs="Arial"/>
          <w:sz w:val="20"/>
          <w:szCs w:val="20"/>
        </w:rPr>
        <w:t xml:space="preserve">ing them </w:t>
      </w:r>
      <w:r w:rsidR="00CC312F" w:rsidRPr="00FA62DB">
        <w:rPr>
          <w:rFonts w:ascii="Arial" w:eastAsia="Times New Roman" w:hAnsi="Arial" w:cs="Arial"/>
          <w:sz w:val="20"/>
          <w:szCs w:val="20"/>
        </w:rPr>
        <w:t xml:space="preserve">on how to </w:t>
      </w:r>
      <w:r w:rsidR="00581969" w:rsidRPr="00FA62DB">
        <w:rPr>
          <w:rFonts w:ascii="Arial" w:eastAsia="Times New Roman" w:hAnsi="Arial" w:cs="Arial"/>
          <w:sz w:val="20"/>
          <w:szCs w:val="20"/>
        </w:rPr>
        <w:t>h</w:t>
      </w:r>
      <w:r w:rsidR="00CC312F" w:rsidRPr="00FA62DB">
        <w:rPr>
          <w:rFonts w:ascii="Arial" w:eastAsia="Times New Roman" w:hAnsi="Arial" w:cs="Arial"/>
          <w:sz w:val="20"/>
          <w:szCs w:val="20"/>
        </w:rPr>
        <w:t xml:space="preserve">andle emotions is paramount.  </w:t>
      </w:r>
    </w:p>
    <w:p w14:paraId="20E58757" w14:textId="77777777" w:rsidR="001F5658" w:rsidRPr="00FA62DB" w:rsidRDefault="001F5658" w:rsidP="006E6EDE">
      <w:pPr>
        <w:spacing w:after="0" w:line="240" w:lineRule="auto"/>
        <w:ind w:firstLine="720"/>
        <w:jc w:val="both"/>
        <w:rPr>
          <w:rFonts w:ascii="Arial" w:eastAsia="Times New Roman" w:hAnsi="Arial" w:cs="Arial"/>
          <w:sz w:val="20"/>
          <w:szCs w:val="20"/>
        </w:rPr>
      </w:pPr>
    </w:p>
    <w:p w14:paraId="582DCDE3" w14:textId="58E6499E" w:rsidR="00FA0156" w:rsidRPr="00FA62DB" w:rsidRDefault="00C724EA" w:rsidP="006E6EDE">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lastRenderedPageBreak/>
        <w:t>LIMITATIONS AND FUTURE RESEARCH</w:t>
      </w:r>
    </w:p>
    <w:p w14:paraId="3A862B44" w14:textId="77777777" w:rsidR="00930712" w:rsidRPr="00FA62DB" w:rsidRDefault="00930712" w:rsidP="006E6EDE">
      <w:pPr>
        <w:spacing w:after="0" w:line="240" w:lineRule="auto"/>
        <w:jc w:val="both"/>
        <w:rPr>
          <w:rFonts w:ascii="Arial" w:eastAsia="Times New Roman" w:hAnsi="Arial" w:cs="Arial"/>
          <w:sz w:val="20"/>
          <w:szCs w:val="20"/>
        </w:rPr>
      </w:pPr>
    </w:p>
    <w:p w14:paraId="4A7B9B38" w14:textId="15A30CEA" w:rsidR="001F5658" w:rsidRPr="00FA62DB" w:rsidRDefault="00987D88" w:rsidP="006E6EDE">
      <w:pPr>
        <w:spacing w:after="0"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 xml:space="preserve">Several potential </w:t>
      </w:r>
      <w:r w:rsidR="009C6069" w:rsidRPr="00FA62DB">
        <w:rPr>
          <w:rFonts w:ascii="Arial" w:eastAsia="Times New Roman" w:hAnsi="Arial" w:cs="Arial"/>
          <w:sz w:val="20"/>
          <w:szCs w:val="20"/>
        </w:rPr>
        <w:t xml:space="preserve">areas of </w:t>
      </w:r>
      <w:r w:rsidRPr="00FA62DB">
        <w:rPr>
          <w:rFonts w:ascii="Arial" w:eastAsia="Times New Roman" w:hAnsi="Arial" w:cs="Arial"/>
          <w:sz w:val="20"/>
          <w:szCs w:val="20"/>
        </w:rPr>
        <w:t xml:space="preserve">fruitful research </w:t>
      </w:r>
      <w:r w:rsidR="009C6069" w:rsidRPr="00FA62DB">
        <w:rPr>
          <w:rFonts w:ascii="Arial" w:eastAsia="Times New Roman" w:hAnsi="Arial" w:cs="Arial"/>
          <w:sz w:val="20"/>
          <w:szCs w:val="20"/>
        </w:rPr>
        <w:t xml:space="preserve">might be pursued </w:t>
      </w:r>
      <w:r w:rsidR="00695E67" w:rsidRPr="00FA62DB">
        <w:rPr>
          <w:rFonts w:ascii="Arial" w:eastAsia="Times New Roman" w:hAnsi="Arial" w:cs="Arial"/>
          <w:sz w:val="20"/>
          <w:szCs w:val="20"/>
        </w:rPr>
        <w:t xml:space="preserve">concerning student networking. </w:t>
      </w:r>
      <w:r w:rsidR="009A5F38" w:rsidRPr="00FA62DB">
        <w:rPr>
          <w:rFonts w:ascii="Arial" w:eastAsia="Times New Roman" w:hAnsi="Arial" w:cs="Arial"/>
          <w:sz w:val="20"/>
          <w:szCs w:val="20"/>
        </w:rPr>
        <w:t xml:space="preserve">The first part of the study </w:t>
      </w:r>
      <w:r w:rsidR="00760384" w:rsidRPr="00FA62DB">
        <w:rPr>
          <w:rFonts w:ascii="Arial" w:eastAsia="Times New Roman" w:hAnsi="Arial" w:cs="Arial"/>
          <w:sz w:val="20"/>
          <w:szCs w:val="20"/>
        </w:rPr>
        <w:t>in this research focused on studen</w:t>
      </w:r>
      <w:r w:rsidR="00695E67" w:rsidRPr="00FA62DB">
        <w:rPr>
          <w:rFonts w:ascii="Arial" w:eastAsia="Times New Roman" w:hAnsi="Arial" w:cs="Arial"/>
          <w:sz w:val="20"/>
          <w:szCs w:val="20"/>
        </w:rPr>
        <w:t xml:space="preserve">ts’ perceptions of networking. </w:t>
      </w:r>
      <w:r w:rsidR="00760384" w:rsidRPr="00FA62DB">
        <w:rPr>
          <w:rFonts w:ascii="Arial" w:eastAsia="Times New Roman" w:hAnsi="Arial" w:cs="Arial"/>
          <w:sz w:val="20"/>
          <w:szCs w:val="20"/>
        </w:rPr>
        <w:t>Future studies might explore the thoughts of industry professionals who par</w:t>
      </w:r>
      <w:r w:rsidR="00695E67" w:rsidRPr="00FA62DB">
        <w:rPr>
          <w:rFonts w:ascii="Arial" w:eastAsia="Times New Roman" w:hAnsi="Arial" w:cs="Arial"/>
          <w:sz w:val="20"/>
          <w:szCs w:val="20"/>
        </w:rPr>
        <w:t xml:space="preserve">ticipate in networking events. </w:t>
      </w:r>
      <w:r w:rsidR="004A24EA" w:rsidRPr="00FA62DB">
        <w:rPr>
          <w:rFonts w:ascii="Arial" w:eastAsia="Times New Roman" w:hAnsi="Arial" w:cs="Arial"/>
          <w:sz w:val="20"/>
          <w:szCs w:val="20"/>
        </w:rPr>
        <w:t>For example, industry professionals</w:t>
      </w:r>
      <w:r w:rsidR="00760384" w:rsidRPr="00FA62DB">
        <w:rPr>
          <w:rFonts w:ascii="Arial" w:eastAsia="Times New Roman" w:hAnsi="Arial" w:cs="Arial"/>
          <w:sz w:val="20"/>
          <w:szCs w:val="20"/>
        </w:rPr>
        <w:t xml:space="preserve"> might be asked to share their </w:t>
      </w:r>
      <w:r w:rsidR="001E50F2" w:rsidRPr="00FA62DB">
        <w:rPr>
          <w:rFonts w:ascii="Arial" w:eastAsia="Times New Roman" w:hAnsi="Arial" w:cs="Arial"/>
          <w:sz w:val="20"/>
          <w:szCs w:val="20"/>
        </w:rPr>
        <w:t xml:space="preserve">views on </w:t>
      </w:r>
      <w:r w:rsidR="00760384" w:rsidRPr="00FA62DB">
        <w:rPr>
          <w:rFonts w:ascii="Arial" w:eastAsia="Times New Roman" w:hAnsi="Arial" w:cs="Arial"/>
          <w:sz w:val="20"/>
          <w:szCs w:val="20"/>
        </w:rPr>
        <w:t xml:space="preserve">the value of such events and how students might best prepare for </w:t>
      </w:r>
      <w:r w:rsidR="004A24EA" w:rsidRPr="00FA62DB">
        <w:rPr>
          <w:rFonts w:ascii="Arial" w:eastAsia="Times New Roman" w:hAnsi="Arial" w:cs="Arial"/>
          <w:sz w:val="20"/>
          <w:szCs w:val="20"/>
        </w:rPr>
        <w:t>them</w:t>
      </w:r>
      <w:r w:rsidR="00695E67" w:rsidRPr="00FA62DB">
        <w:rPr>
          <w:rFonts w:ascii="Arial" w:eastAsia="Times New Roman" w:hAnsi="Arial" w:cs="Arial"/>
          <w:sz w:val="20"/>
          <w:szCs w:val="20"/>
        </w:rPr>
        <w:t>.</w:t>
      </w:r>
      <w:r w:rsidR="00760384" w:rsidRPr="00FA62DB">
        <w:rPr>
          <w:rFonts w:ascii="Arial" w:eastAsia="Times New Roman" w:hAnsi="Arial" w:cs="Arial"/>
          <w:sz w:val="20"/>
          <w:szCs w:val="20"/>
        </w:rPr>
        <w:t xml:space="preserve"> </w:t>
      </w:r>
      <w:r w:rsidR="00D77368" w:rsidRPr="00FA62DB">
        <w:rPr>
          <w:rFonts w:ascii="Arial" w:eastAsia="Times New Roman" w:hAnsi="Arial" w:cs="Arial"/>
          <w:sz w:val="20"/>
          <w:szCs w:val="20"/>
        </w:rPr>
        <w:t xml:space="preserve">In addition, other qualitative study designs might explicitly investigate the use of the emotion regulation strategies highlighted in this research (i.e., acceptance, reframing the situation, </w:t>
      </w:r>
      <w:r w:rsidR="00443023" w:rsidRPr="00FA62DB">
        <w:rPr>
          <w:rFonts w:ascii="Arial" w:hAnsi="Arial" w:cs="Arial"/>
          <w:sz w:val="20"/>
          <w:szCs w:val="20"/>
        </w:rPr>
        <w:t>modifying the situation</w:t>
      </w:r>
      <w:r w:rsidR="00D77368" w:rsidRPr="00FA62DB">
        <w:rPr>
          <w:rFonts w:ascii="Arial" w:hAnsi="Arial" w:cs="Arial"/>
          <w:sz w:val="20"/>
          <w:szCs w:val="20"/>
        </w:rPr>
        <w:t xml:space="preserve"> and meditating) by participants to determine if and how such strategies are used.</w:t>
      </w:r>
    </w:p>
    <w:p w14:paraId="63FCF87F" w14:textId="77777777" w:rsidR="00072779" w:rsidRDefault="00720B6A" w:rsidP="006E6EDE">
      <w:pPr>
        <w:spacing w:after="0" w:line="240" w:lineRule="auto"/>
        <w:ind w:firstLine="720"/>
        <w:jc w:val="both"/>
        <w:rPr>
          <w:rFonts w:ascii="Arial" w:eastAsia="Times New Roman" w:hAnsi="Arial" w:cs="Arial"/>
          <w:sz w:val="20"/>
          <w:szCs w:val="20"/>
        </w:rPr>
      </w:pPr>
      <w:r w:rsidRPr="00FA62DB">
        <w:rPr>
          <w:rFonts w:ascii="Arial" w:eastAsia="Times New Roman" w:hAnsi="Arial" w:cs="Arial"/>
          <w:sz w:val="20"/>
          <w:szCs w:val="20"/>
        </w:rPr>
        <w:t xml:space="preserve">The second part of the study </w:t>
      </w:r>
      <w:r w:rsidR="00C6216A" w:rsidRPr="00FA62DB">
        <w:rPr>
          <w:rFonts w:ascii="Arial" w:eastAsia="Times New Roman" w:hAnsi="Arial" w:cs="Arial"/>
          <w:sz w:val="20"/>
          <w:szCs w:val="20"/>
        </w:rPr>
        <w:t xml:space="preserve">in this research </w:t>
      </w:r>
      <w:r w:rsidRPr="00FA62DB">
        <w:rPr>
          <w:rFonts w:ascii="Arial" w:eastAsia="Times New Roman" w:hAnsi="Arial" w:cs="Arial"/>
          <w:sz w:val="20"/>
          <w:szCs w:val="20"/>
        </w:rPr>
        <w:t>was performed during an intimate networking event</w:t>
      </w:r>
      <w:r w:rsidR="009B6D37" w:rsidRPr="00FA62DB">
        <w:rPr>
          <w:rFonts w:ascii="Arial" w:eastAsia="Times New Roman" w:hAnsi="Arial" w:cs="Arial"/>
          <w:sz w:val="20"/>
          <w:szCs w:val="20"/>
        </w:rPr>
        <w:t xml:space="preserve"> which made only </w:t>
      </w:r>
      <w:r w:rsidR="00695E67" w:rsidRPr="00FA62DB">
        <w:rPr>
          <w:rFonts w:ascii="Arial" w:eastAsia="Times New Roman" w:hAnsi="Arial" w:cs="Arial"/>
          <w:sz w:val="20"/>
          <w:szCs w:val="20"/>
        </w:rPr>
        <w:t xml:space="preserve">a small sample size available. </w:t>
      </w:r>
      <w:r w:rsidRPr="00FA62DB">
        <w:rPr>
          <w:rFonts w:ascii="Arial" w:eastAsia="Times New Roman" w:hAnsi="Arial" w:cs="Arial"/>
          <w:sz w:val="20"/>
          <w:szCs w:val="20"/>
        </w:rPr>
        <w:t>F</w:t>
      </w:r>
      <w:r w:rsidR="00760384" w:rsidRPr="00FA62DB">
        <w:rPr>
          <w:rFonts w:ascii="Arial" w:eastAsia="Times New Roman" w:hAnsi="Arial" w:cs="Arial"/>
          <w:sz w:val="20"/>
          <w:szCs w:val="20"/>
        </w:rPr>
        <w:t xml:space="preserve">uture research might </w:t>
      </w:r>
      <w:r w:rsidR="00D719F3" w:rsidRPr="00FA62DB">
        <w:rPr>
          <w:rFonts w:ascii="Arial" w:eastAsia="Times New Roman" w:hAnsi="Arial" w:cs="Arial"/>
          <w:sz w:val="20"/>
          <w:szCs w:val="20"/>
        </w:rPr>
        <w:t>investigate</w:t>
      </w:r>
      <w:r w:rsidR="00760384" w:rsidRPr="00FA62DB">
        <w:rPr>
          <w:rFonts w:ascii="Arial" w:eastAsia="Times New Roman" w:hAnsi="Arial" w:cs="Arial"/>
          <w:sz w:val="20"/>
          <w:szCs w:val="20"/>
        </w:rPr>
        <w:t xml:space="preserve"> </w:t>
      </w:r>
      <w:r w:rsidR="000A6A8B" w:rsidRPr="00FA62DB">
        <w:rPr>
          <w:rFonts w:ascii="Arial" w:eastAsia="Times New Roman" w:hAnsi="Arial" w:cs="Arial"/>
          <w:sz w:val="20"/>
          <w:szCs w:val="20"/>
        </w:rPr>
        <w:t xml:space="preserve">the </w:t>
      </w:r>
      <w:r w:rsidR="00C6216A" w:rsidRPr="00FA62DB">
        <w:rPr>
          <w:rFonts w:ascii="Arial" w:eastAsia="Times New Roman" w:hAnsi="Arial" w:cs="Arial"/>
          <w:sz w:val="20"/>
          <w:szCs w:val="20"/>
        </w:rPr>
        <w:t xml:space="preserve">use of </w:t>
      </w:r>
      <w:r w:rsidR="00760384" w:rsidRPr="00FA62DB">
        <w:rPr>
          <w:rFonts w:ascii="Arial" w:eastAsia="Times New Roman" w:hAnsi="Arial" w:cs="Arial"/>
          <w:sz w:val="20"/>
          <w:szCs w:val="20"/>
        </w:rPr>
        <w:t>emotion</w:t>
      </w:r>
      <w:r w:rsidR="00D719F3" w:rsidRPr="00FA62DB">
        <w:rPr>
          <w:rFonts w:ascii="Arial" w:eastAsia="Times New Roman" w:hAnsi="Arial" w:cs="Arial"/>
          <w:sz w:val="20"/>
          <w:szCs w:val="20"/>
        </w:rPr>
        <w:t xml:space="preserve"> regulation</w:t>
      </w:r>
      <w:r w:rsidR="00C6216A" w:rsidRPr="00FA62DB">
        <w:rPr>
          <w:rFonts w:ascii="Arial" w:eastAsia="Times New Roman" w:hAnsi="Arial" w:cs="Arial"/>
          <w:sz w:val="20"/>
          <w:szCs w:val="20"/>
        </w:rPr>
        <w:t xml:space="preserve"> strategies</w:t>
      </w:r>
      <w:r w:rsidR="00D719F3" w:rsidRPr="00FA62DB">
        <w:rPr>
          <w:rFonts w:ascii="Arial" w:eastAsia="Times New Roman" w:hAnsi="Arial" w:cs="Arial"/>
          <w:sz w:val="20"/>
          <w:szCs w:val="20"/>
        </w:rPr>
        <w:t xml:space="preserve"> </w:t>
      </w:r>
      <w:r w:rsidR="00760384" w:rsidRPr="00FA62DB">
        <w:rPr>
          <w:rFonts w:ascii="Arial" w:eastAsia="Times New Roman" w:hAnsi="Arial" w:cs="Arial"/>
          <w:sz w:val="20"/>
          <w:szCs w:val="20"/>
        </w:rPr>
        <w:t xml:space="preserve">at </w:t>
      </w:r>
      <w:r w:rsidRPr="00FA62DB">
        <w:rPr>
          <w:rFonts w:ascii="Arial" w:eastAsia="Times New Roman" w:hAnsi="Arial" w:cs="Arial"/>
          <w:sz w:val="20"/>
          <w:szCs w:val="20"/>
        </w:rPr>
        <w:t xml:space="preserve">a larger </w:t>
      </w:r>
      <w:r w:rsidR="00760384" w:rsidRPr="00FA62DB">
        <w:rPr>
          <w:rFonts w:ascii="Arial" w:eastAsia="Times New Roman" w:hAnsi="Arial" w:cs="Arial"/>
          <w:sz w:val="20"/>
          <w:szCs w:val="20"/>
        </w:rPr>
        <w:t>networking event</w:t>
      </w:r>
      <w:r w:rsidR="00C6216A" w:rsidRPr="00FA62DB">
        <w:rPr>
          <w:rFonts w:ascii="Arial" w:eastAsia="Times New Roman" w:hAnsi="Arial" w:cs="Arial"/>
          <w:sz w:val="20"/>
          <w:szCs w:val="20"/>
        </w:rPr>
        <w:t xml:space="preserve"> </w:t>
      </w:r>
      <w:r w:rsidR="000A6A8B" w:rsidRPr="00FA62DB">
        <w:rPr>
          <w:rFonts w:ascii="Arial" w:eastAsia="Times New Roman" w:hAnsi="Arial" w:cs="Arial"/>
          <w:sz w:val="20"/>
          <w:szCs w:val="20"/>
        </w:rPr>
        <w:t xml:space="preserve">where </w:t>
      </w:r>
      <w:r w:rsidR="00D719F3" w:rsidRPr="00FA62DB">
        <w:rPr>
          <w:rFonts w:ascii="Arial" w:eastAsia="Times New Roman" w:hAnsi="Arial" w:cs="Arial"/>
          <w:sz w:val="20"/>
          <w:szCs w:val="20"/>
        </w:rPr>
        <w:t xml:space="preserve">a </w:t>
      </w:r>
      <w:r w:rsidR="00760384" w:rsidRPr="00FA62DB">
        <w:rPr>
          <w:rFonts w:ascii="Arial" w:eastAsia="Times New Roman" w:hAnsi="Arial" w:cs="Arial"/>
          <w:sz w:val="20"/>
          <w:szCs w:val="20"/>
        </w:rPr>
        <w:t>larger sample of students</w:t>
      </w:r>
      <w:r w:rsidR="000A6A8B" w:rsidRPr="00FA62DB">
        <w:rPr>
          <w:rFonts w:ascii="Arial" w:eastAsia="Times New Roman" w:hAnsi="Arial" w:cs="Arial"/>
          <w:sz w:val="20"/>
          <w:szCs w:val="20"/>
        </w:rPr>
        <w:t xml:space="preserve"> can be obtained</w:t>
      </w:r>
      <w:r w:rsidR="00760384" w:rsidRPr="00FA62DB">
        <w:rPr>
          <w:rFonts w:ascii="Arial" w:eastAsia="Times New Roman" w:hAnsi="Arial" w:cs="Arial"/>
          <w:sz w:val="20"/>
          <w:szCs w:val="20"/>
        </w:rPr>
        <w:t>.</w:t>
      </w:r>
      <w:r w:rsidR="00695E67" w:rsidRPr="00FA62DB">
        <w:rPr>
          <w:rFonts w:ascii="Arial" w:eastAsia="Times New Roman" w:hAnsi="Arial" w:cs="Arial"/>
          <w:sz w:val="20"/>
          <w:szCs w:val="20"/>
        </w:rPr>
        <w:t xml:space="preserve"> </w:t>
      </w:r>
      <w:r w:rsidRPr="00FA62DB">
        <w:rPr>
          <w:rFonts w:ascii="Arial" w:eastAsia="Times New Roman" w:hAnsi="Arial" w:cs="Arial"/>
          <w:sz w:val="20"/>
          <w:szCs w:val="20"/>
        </w:rPr>
        <w:t>Subsequently,</w:t>
      </w:r>
      <w:r w:rsidR="00760384" w:rsidRPr="00FA62DB">
        <w:rPr>
          <w:rFonts w:ascii="Arial" w:eastAsia="Times New Roman" w:hAnsi="Arial" w:cs="Arial"/>
          <w:sz w:val="20"/>
          <w:szCs w:val="20"/>
        </w:rPr>
        <w:t xml:space="preserve"> </w:t>
      </w:r>
      <w:r w:rsidR="0080790C" w:rsidRPr="00FA62DB">
        <w:rPr>
          <w:rFonts w:ascii="Arial" w:eastAsia="Times New Roman" w:hAnsi="Arial" w:cs="Arial"/>
          <w:sz w:val="20"/>
          <w:szCs w:val="20"/>
        </w:rPr>
        <w:t>a</w:t>
      </w:r>
      <w:r w:rsidR="00D719F3" w:rsidRPr="00FA62DB">
        <w:rPr>
          <w:rFonts w:ascii="Arial" w:eastAsia="Times New Roman" w:hAnsi="Arial" w:cs="Arial"/>
          <w:sz w:val="20"/>
          <w:szCs w:val="20"/>
        </w:rPr>
        <w:t>n experimenta</w:t>
      </w:r>
      <w:r w:rsidR="001A5135" w:rsidRPr="00FA62DB">
        <w:rPr>
          <w:rFonts w:ascii="Arial" w:eastAsia="Times New Roman" w:hAnsi="Arial" w:cs="Arial"/>
          <w:sz w:val="20"/>
          <w:szCs w:val="20"/>
        </w:rPr>
        <w:t>l methodology might be employed</w:t>
      </w:r>
      <w:r w:rsidR="00C6216A" w:rsidRPr="00FA62DB">
        <w:rPr>
          <w:rFonts w:ascii="Arial" w:eastAsia="Times New Roman" w:hAnsi="Arial" w:cs="Arial"/>
          <w:sz w:val="20"/>
          <w:szCs w:val="20"/>
        </w:rPr>
        <w:t xml:space="preserve"> where </w:t>
      </w:r>
      <w:r w:rsidR="001A5135" w:rsidRPr="00FA62DB">
        <w:rPr>
          <w:rFonts w:ascii="Arial" w:eastAsia="Times New Roman" w:hAnsi="Arial" w:cs="Arial"/>
          <w:sz w:val="20"/>
          <w:szCs w:val="20"/>
        </w:rPr>
        <w:t xml:space="preserve">a control group </w:t>
      </w:r>
      <w:r w:rsidR="009B6D37" w:rsidRPr="00FA62DB">
        <w:rPr>
          <w:rFonts w:ascii="Arial" w:eastAsia="Times New Roman" w:hAnsi="Arial" w:cs="Arial"/>
          <w:sz w:val="20"/>
          <w:szCs w:val="20"/>
        </w:rPr>
        <w:t xml:space="preserve">can </w:t>
      </w:r>
      <w:r w:rsidR="00C6216A" w:rsidRPr="00FA62DB">
        <w:rPr>
          <w:rFonts w:ascii="Arial" w:eastAsia="Times New Roman" w:hAnsi="Arial" w:cs="Arial"/>
          <w:sz w:val="20"/>
          <w:szCs w:val="20"/>
        </w:rPr>
        <w:t xml:space="preserve">be </w:t>
      </w:r>
      <w:r w:rsidR="00675370" w:rsidRPr="00FA62DB">
        <w:rPr>
          <w:rFonts w:ascii="Arial" w:eastAsia="Times New Roman" w:hAnsi="Arial" w:cs="Arial"/>
          <w:sz w:val="20"/>
          <w:szCs w:val="20"/>
        </w:rPr>
        <w:t>utilized,</w:t>
      </w:r>
      <w:r w:rsidR="00C6216A" w:rsidRPr="00FA62DB">
        <w:rPr>
          <w:rFonts w:ascii="Arial" w:eastAsia="Times New Roman" w:hAnsi="Arial" w:cs="Arial"/>
          <w:sz w:val="20"/>
          <w:szCs w:val="20"/>
        </w:rPr>
        <w:t xml:space="preserve"> and</w:t>
      </w:r>
      <w:r w:rsidR="00D719F3" w:rsidRPr="00FA62DB">
        <w:rPr>
          <w:rFonts w:ascii="Arial" w:eastAsia="Times New Roman" w:hAnsi="Arial" w:cs="Arial"/>
          <w:sz w:val="20"/>
          <w:szCs w:val="20"/>
        </w:rPr>
        <w:t xml:space="preserve"> </w:t>
      </w:r>
      <w:r w:rsidR="00C6216A" w:rsidRPr="00FA62DB">
        <w:rPr>
          <w:rFonts w:ascii="Arial" w:eastAsia="Times New Roman" w:hAnsi="Arial" w:cs="Arial"/>
          <w:sz w:val="20"/>
          <w:szCs w:val="20"/>
        </w:rPr>
        <w:t xml:space="preserve">the </w:t>
      </w:r>
      <w:r w:rsidR="00D719F3" w:rsidRPr="00FA62DB">
        <w:rPr>
          <w:rFonts w:ascii="Arial" w:eastAsia="Times New Roman" w:hAnsi="Arial" w:cs="Arial"/>
          <w:sz w:val="20"/>
          <w:szCs w:val="20"/>
        </w:rPr>
        <w:t>v</w:t>
      </w:r>
      <w:r w:rsidR="00760384" w:rsidRPr="00FA62DB">
        <w:rPr>
          <w:rFonts w:ascii="Arial" w:eastAsia="Times New Roman" w:hAnsi="Arial" w:cs="Arial"/>
          <w:sz w:val="20"/>
          <w:szCs w:val="20"/>
        </w:rPr>
        <w:t xml:space="preserve">arious emotion regulation strategies </w:t>
      </w:r>
      <w:r w:rsidR="00C6216A" w:rsidRPr="00FA62DB">
        <w:rPr>
          <w:rFonts w:ascii="Arial" w:eastAsia="Times New Roman" w:hAnsi="Arial" w:cs="Arial"/>
          <w:sz w:val="20"/>
          <w:szCs w:val="20"/>
        </w:rPr>
        <w:t xml:space="preserve">could be </w:t>
      </w:r>
      <w:r w:rsidR="00760384" w:rsidRPr="00FA62DB">
        <w:rPr>
          <w:rFonts w:ascii="Arial" w:eastAsia="Times New Roman" w:hAnsi="Arial" w:cs="Arial"/>
          <w:sz w:val="20"/>
          <w:szCs w:val="20"/>
        </w:rPr>
        <w:t>compared for their efficacy.</w:t>
      </w:r>
      <w:r w:rsidR="00695E67" w:rsidRPr="00FA62DB">
        <w:rPr>
          <w:rFonts w:ascii="Arial" w:eastAsia="Times New Roman" w:hAnsi="Arial" w:cs="Arial"/>
          <w:sz w:val="20"/>
          <w:szCs w:val="20"/>
        </w:rPr>
        <w:t xml:space="preserve"> </w:t>
      </w:r>
      <w:r w:rsidR="00443023" w:rsidRPr="00FA62DB">
        <w:rPr>
          <w:rFonts w:ascii="Arial" w:eastAsia="Times New Roman" w:hAnsi="Arial" w:cs="Arial"/>
          <w:sz w:val="20"/>
          <w:szCs w:val="20"/>
        </w:rPr>
        <w:t>Personality traits</w:t>
      </w:r>
      <w:r w:rsidR="00C341A9" w:rsidRPr="00FA62DB">
        <w:rPr>
          <w:rFonts w:ascii="Arial" w:eastAsia="Times New Roman" w:hAnsi="Arial" w:cs="Arial"/>
          <w:sz w:val="20"/>
          <w:szCs w:val="20"/>
        </w:rPr>
        <w:t xml:space="preserve"> could also be examined in relation to the use of specific emotion regulation strategies (</w:t>
      </w:r>
      <w:proofErr w:type="spellStart"/>
      <w:r w:rsidR="00863178" w:rsidRPr="00FA62DB">
        <w:rPr>
          <w:rFonts w:ascii="Arial" w:hAnsi="Arial" w:cs="Arial"/>
          <w:sz w:val="20"/>
          <w:szCs w:val="20"/>
          <w:shd w:val="clear" w:color="auto" w:fill="FFFFFF"/>
        </w:rPr>
        <w:t>Barańczuk</w:t>
      </w:r>
      <w:proofErr w:type="spellEnd"/>
      <w:r w:rsidR="00C341A9" w:rsidRPr="00FA62DB">
        <w:rPr>
          <w:rFonts w:ascii="Arial" w:eastAsia="Times New Roman" w:hAnsi="Arial" w:cs="Arial"/>
          <w:sz w:val="20"/>
          <w:szCs w:val="20"/>
        </w:rPr>
        <w:t>, 2019)</w:t>
      </w:r>
      <w:r w:rsidR="00D95329" w:rsidRPr="00FA62DB">
        <w:rPr>
          <w:rFonts w:ascii="Arial" w:eastAsia="Times New Roman" w:hAnsi="Arial" w:cs="Arial"/>
          <w:sz w:val="20"/>
          <w:szCs w:val="20"/>
        </w:rPr>
        <w:t>;</w:t>
      </w:r>
      <w:r w:rsidR="009B6D37" w:rsidRPr="00FA62DB">
        <w:rPr>
          <w:rFonts w:ascii="Arial" w:eastAsia="Times New Roman" w:hAnsi="Arial" w:cs="Arial"/>
          <w:sz w:val="20"/>
          <w:szCs w:val="20"/>
        </w:rPr>
        <w:t xml:space="preserve"> differences between outcomes might also be compared between student</w:t>
      </w:r>
      <w:r w:rsidR="00D31476" w:rsidRPr="00FA62DB">
        <w:rPr>
          <w:rFonts w:ascii="Arial" w:eastAsia="Times New Roman" w:hAnsi="Arial" w:cs="Arial"/>
          <w:sz w:val="20"/>
          <w:szCs w:val="20"/>
        </w:rPr>
        <w:t>s’</w:t>
      </w:r>
      <w:r w:rsidR="00443023" w:rsidRPr="00FA62DB">
        <w:rPr>
          <w:rFonts w:ascii="Arial" w:eastAsia="Times New Roman" w:hAnsi="Arial" w:cs="Arial"/>
          <w:sz w:val="20"/>
          <w:szCs w:val="20"/>
        </w:rPr>
        <w:t xml:space="preserve"> majors or courses study</w:t>
      </w:r>
      <w:r w:rsidR="00D95329" w:rsidRPr="00FA62DB">
        <w:rPr>
          <w:rFonts w:ascii="Arial" w:eastAsia="Times New Roman" w:hAnsi="Arial" w:cs="Arial"/>
          <w:sz w:val="20"/>
          <w:szCs w:val="20"/>
        </w:rPr>
        <w:t xml:space="preserve"> </w:t>
      </w:r>
      <w:r w:rsidR="009B6D37" w:rsidRPr="00FA62DB">
        <w:rPr>
          <w:rFonts w:ascii="Arial" w:eastAsia="Times New Roman" w:hAnsi="Arial" w:cs="Arial"/>
          <w:sz w:val="20"/>
          <w:szCs w:val="20"/>
        </w:rPr>
        <w:t>wit</w:t>
      </w:r>
      <w:r w:rsidR="00D95329" w:rsidRPr="00FA62DB">
        <w:rPr>
          <w:rFonts w:ascii="Arial" w:eastAsia="Times New Roman" w:hAnsi="Arial" w:cs="Arial"/>
          <w:sz w:val="20"/>
          <w:szCs w:val="20"/>
        </w:rPr>
        <w:t>hin</w:t>
      </w:r>
      <w:r w:rsidR="009B6D37" w:rsidRPr="00FA62DB">
        <w:rPr>
          <w:rFonts w:ascii="Arial" w:eastAsia="Times New Roman" w:hAnsi="Arial" w:cs="Arial"/>
          <w:sz w:val="20"/>
          <w:szCs w:val="20"/>
        </w:rPr>
        <w:t xml:space="preserve"> the college of business</w:t>
      </w:r>
      <w:r w:rsidR="00443023" w:rsidRPr="00FA62DB">
        <w:rPr>
          <w:rFonts w:ascii="Arial" w:eastAsia="Times New Roman" w:hAnsi="Arial" w:cs="Arial"/>
          <w:sz w:val="20"/>
          <w:szCs w:val="20"/>
        </w:rPr>
        <w:t>.</w:t>
      </w:r>
      <w:r w:rsidR="00C341A9" w:rsidRPr="00FA62DB">
        <w:rPr>
          <w:rFonts w:ascii="Arial" w:eastAsia="Times New Roman" w:hAnsi="Arial" w:cs="Arial"/>
          <w:sz w:val="20"/>
          <w:szCs w:val="20"/>
        </w:rPr>
        <w:t xml:space="preserve"> </w:t>
      </w:r>
      <w:r w:rsidR="000A6A8B" w:rsidRPr="00FA62DB">
        <w:rPr>
          <w:rFonts w:ascii="Arial" w:eastAsia="Times New Roman" w:hAnsi="Arial" w:cs="Arial"/>
          <w:sz w:val="20"/>
          <w:szCs w:val="20"/>
        </w:rPr>
        <w:t>Furthermore, r</w:t>
      </w:r>
      <w:r w:rsidR="00675370" w:rsidRPr="00FA62DB">
        <w:rPr>
          <w:rFonts w:ascii="Arial" w:eastAsia="Times New Roman" w:hAnsi="Arial" w:cs="Arial"/>
          <w:sz w:val="20"/>
          <w:szCs w:val="20"/>
        </w:rPr>
        <w:t xml:space="preserve">esults from part two of the study indicated that students at the networking event were more inclined to use passive </w:t>
      </w:r>
      <w:r w:rsidR="00B25FBC" w:rsidRPr="00FA62DB">
        <w:rPr>
          <w:rFonts w:ascii="Arial" w:eastAsia="Times New Roman" w:hAnsi="Arial" w:cs="Arial"/>
          <w:sz w:val="20"/>
          <w:szCs w:val="20"/>
        </w:rPr>
        <w:t xml:space="preserve">emotion regulation </w:t>
      </w:r>
      <w:r w:rsidR="00675370" w:rsidRPr="00FA62DB">
        <w:rPr>
          <w:rFonts w:ascii="Arial" w:eastAsia="Times New Roman" w:hAnsi="Arial" w:cs="Arial"/>
          <w:sz w:val="20"/>
          <w:szCs w:val="20"/>
        </w:rPr>
        <w:t>strategies such</w:t>
      </w:r>
      <w:r w:rsidR="00443023" w:rsidRPr="00FA62DB">
        <w:rPr>
          <w:rFonts w:ascii="Arial" w:eastAsia="Times New Roman" w:hAnsi="Arial" w:cs="Arial"/>
          <w:sz w:val="20"/>
          <w:szCs w:val="20"/>
        </w:rPr>
        <w:t xml:space="preserve"> as acceptance and meditation.</w:t>
      </w:r>
      <w:r w:rsidR="00675370" w:rsidRPr="00FA62DB">
        <w:rPr>
          <w:rFonts w:ascii="Arial" w:eastAsia="Times New Roman" w:hAnsi="Arial" w:cs="Arial"/>
          <w:sz w:val="20"/>
          <w:szCs w:val="20"/>
        </w:rPr>
        <w:t xml:space="preserve"> Before the networking event, i</w:t>
      </w:r>
      <w:r w:rsidR="0080790C" w:rsidRPr="00FA62DB">
        <w:rPr>
          <w:rFonts w:ascii="Arial" w:eastAsia="Times New Roman" w:hAnsi="Arial" w:cs="Arial"/>
          <w:sz w:val="20"/>
          <w:szCs w:val="20"/>
        </w:rPr>
        <w:t xml:space="preserve">ndividuals were </w:t>
      </w:r>
      <w:r w:rsidR="00443023" w:rsidRPr="00FA62DB">
        <w:rPr>
          <w:rFonts w:ascii="Arial" w:hAnsi="Arial" w:cs="Arial"/>
          <w:sz w:val="20"/>
          <w:szCs w:val="20"/>
        </w:rPr>
        <w:t>sent</w:t>
      </w:r>
      <w:r w:rsidR="00C6216A" w:rsidRPr="00FA62DB">
        <w:rPr>
          <w:rFonts w:ascii="Arial" w:hAnsi="Arial" w:cs="Arial"/>
          <w:sz w:val="20"/>
          <w:szCs w:val="20"/>
        </w:rPr>
        <w:t xml:space="preserve"> </w:t>
      </w:r>
      <w:r w:rsidR="0080790C" w:rsidRPr="00FA62DB">
        <w:rPr>
          <w:rFonts w:ascii="Arial" w:hAnsi="Arial" w:cs="Arial"/>
          <w:sz w:val="20"/>
          <w:szCs w:val="20"/>
        </w:rPr>
        <w:t>information</w:t>
      </w:r>
      <w:r w:rsidR="00675370" w:rsidRPr="00FA62DB">
        <w:rPr>
          <w:rFonts w:ascii="Arial" w:hAnsi="Arial" w:cs="Arial"/>
          <w:sz w:val="20"/>
          <w:szCs w:val="20"/>
        </w:rPr>
        <w:t xml:space="preserve"> </w:t>
      </w:r>
      <w:r w:rsidR="00443023" w:rsidRPr="00FA62DB">
        <w:rPr>
          <w:rFonts w:ascii="Arial" w:hAnsi="Arial" w:cs="Arial"/>
          <w:sz w:val="20"/>
          <w:szCs w:val="20"/>
        </w:rPr>
        <w:t>that</w:t>
      </w:r>
      <w:r w:rsidR="0080790C" w:rsidRPr="00FA62DB">
        <w:rPr>
          <w:rFonts w:ascii="Arial" w:hAnsi="Arial" w:cs="Arial"/>
          <w:sz w:val="20"/>
          <w:szCs w:val="20"/>
        </w:rPr>
        <w:t xml:space="preserve"> included tips about how they could manage negative emotions during the networking even</w:t>
      </w:r>
      <w:r w:rsidR="00C6216A" w:rsidRPr="00FA62DB">
        <w:rPr>
          <w:rFonts w:ascii="Arial" w:hAnsi="Arial" w:cs="Arial"/>
          <w:sz w:val="20"/>
          <w:szCs w:val="20"/>
        </w:rPr>
        <w:t>t</w:t>
      </w:r>
      <w:r w:rsidR="00443023" w:rsidRPr="00FA62DB">
        <w:rPr>
          <w:rFonts w:ascii="Arial" w:hAnsi="Arial" w:cs="Arial"/>
          <w:sz w:val="20"/>
          <w:szCs w:val="20"/>
        </w:rPr>
        <w:t xml:space="preserve">. </w:t>
      </w:r>
      <w:r w:rsidR="00C6216A" w:rsidRPr="00FA62DB">
        <w:rPr>
          <w:rFonts w:ascii="Arial" w:eastAsia="Times New Roman" w:hAnsi="Arial" w:cs="Arial"/>
          <w:sz w:val="20"/>
          <w:szCs w:val="20"/>
        </w:rPr>
        <w:t xml:space="preserve">Additional research </w:t>
      </w:r>
      <w:r w:rsidR="0080790C" w:rsidRPr="00FA62DB">
        <w:rPr>
          <w:rFonts w:ascii="Arial" w:eastAsia="Times New Roman" w:hAnsi="Arial" w:cs="Arial"/>
          <w:sz w:val="20"/>
          <w:szCs w:val="20"/>
        </w:rPr>
        <w:t>might include interpersonal training regarding t</w:t>
      </w:r>
      <w:r w:rsidR="00443023" w:rsidRPr="00FA62DB">
        <w:rPr>
          <w:rFonts w:ascii="Arial" w:eastAsia="Times New Roman" w:hAnsi="Arial" w:cs="Arial"/>
          <w:sz w:val="20"/>
          <w:szCs w:val="20"/>
        </w:rPr>
        <w:t xml:space="preserve">he various emotion strategies. </w:t>
      </w:r>
      <w:r w:rsidR="0080790C" w:rsidRPr="00FA62DB">
        <w:rPr>
          <w:rFonts w:ascii="Arial" w:eastAsia="Times New Roman" w:hAnsi="Arial" w:cs="Arial"/>
          <w:sz w:val="20"/>
          <w:szCs w:val="20"/>
        </w:rPr>
        <w:t xml:space="preserve">This would provide a “personal touch” for students and might increase and improve the efficacy of </w:t>
      </w:r>
      <w:r w:rsidR="00675370" w:rsidRPr="00FA62DB">
        <w:rPr>
          <w:rFonts w:ascii="Arial" w:eastAsia="Times New Roman" w:hAnsi="Arial" w:cs="Arial"/>
          <w:sz w:val="20"/>
          <w:szCs w:val="20"/>
        </w:rPr>
        <w:t>using the various types of emotion regulation strategies.</w:t>
      </w:r>
    </w:p>
    <w:p w14:paraId="3AEAE7CE" w14:textId="3DA2F925" w:rsidR="00060353" w:rsidRPr="00FA62DB" w:rsidRDefault="00675370" w:rsidP="00072779">
      <w:pPr>
        <w:spacing w:after="0" w:line="240" w:lineRule="auto"/>
        <w:ind w:firstLine="720"/>
        <w:jc w:val="both"/>
        <w:rPr>
          <w:rFonts w:ascii="Arial" w:hAnsi="Arial" w:cs="Arial"/>
          <w:b/>
          <w:color w:val="000000"/>
          <w:spacing w:val="3"/>
          <w:sz w:val="20"/>
          <w:szCs w:val="20"/>
        </w:rPr>
      </w:pPr>
      <w:r w:rsidRPr="00FA62DB">
        <w:rPr>
          <w:rFonts w:ascii="Arial" w:eastAsia="Times New Roman" w:hAnsi="Arial" w:cs="Arial"/>
          <w:sz w:val="20"/>
          <w:szCs w:val="20"/>
        </w:rPr>
        <w:t xml:space="preserve"> </w:t>
      </w:r>
      <w:r w:rsidR="00C724EA">
        <w:rPr>
          <w:rFonts w:ascii="Arial" w:eastAsia="Times New Roman" w:hAnsi="Arial" w:cs="Arial"/>
          <w:sz w:val="20"/>
          <w:szCs w:val="20"/>
        </w:rPr>
        <w:br/>
      </w:r>
      <w:r w:rsidR="00F842CE" w:rsidRPr="00FA62DB">
        <w:rPr>
          <w:rFonts w:ascii="Arial" w:hAnsi="Arial" w:cs="Arial"/>
          <w:b/>
          <w:color w:val="000000"/>
          <w:spacing w:val="3"/>
          <w:sz w:val="20"/>
          <w:szCs w:val="20"/>
        </w:rPr>
        <w:t>R</w:t>
      </w:r>
      <w:r w:rsidR="00C724EA">
        <w:rPr>
          <w:rFonts w:ascii="Arial" w:hAnsi="Arial" w:cs="Arial"/>
          <w:b/>
          <w:color w:val="000000"/>
          <w:spacing w:val="3"/>
          <w:sz w:val="20"/>
          <w:szCs w:val="20"/>
        </w:rPr>
        <w:t>EFERENCES</w:t>
      </w:r>
    </w:p>
    <w:p w14:paraId="790D401C" w14:textId="4FC96F65" w:rsidR="00C10BDC" w:rsidRPr="00FA62DB" w:rsidRDefault="00C10BDC" w:rsidP="006E6EDE">
      <w:pPr>
        <w:pStyle w:val="NormalWeb"/>
        <w:spacing w:before="0" w:beforeAutospacing="0" w:after="0" w:afterAutospacing="0"/>
        <w:jc w:val="both"/>
        <w:rPr>
          <w:rFonts w:ascii="Arial" w:hAnsi="Arial" w:cs="Arial"/>
          <w:b/>
          <w:color w:val="000000"/>
          <w:spacing w:val="3"/>
          <w:sz w:val="20"/>
          <w:szCs w:val="20"/>
        </w:rPr>
      </w:pPr>
    </w:p>
    <w:p w14:paraId="77AC8F57" w14:textId="65A05A5F" w:rsidR="0082689C" w:rsidRPr="00FA62DB" w:rsidRDefault="003B0790"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shd w:val="clear" w:color="auto" w:fill="FFFFFF"/>
        </w:rPr>
        <w:t>Aldao</w:t>
      </w:r>
      <w:proofErr w:type="spellEnd"/>
      <w:r w:rsidRPr="00FA62DB">
        <w:rPr>
          <w:rFonts w:ascii="Arial" w:hAnsi="Arial" w:cs="Arial"/>
          <w:sz w:val="20"/>
          <w:szCs w:val="20"/>
          <w:shd w:val="clear" w:color="auto" w:fill="FFFFFF"/>
        </w:rPr>
        <w:t xml:space="preserve">, A. &amp; Nolen-Hoeksema, S. (2012). The influence of context on the implementation of adaptive emotion regulation strategies, </w:t>
      </w:r>
      <w:proofErr w:type="spellStart"/>
      <w:r w:rsidRPr="00FA62DB">
        <w:rPr>
          <w:rFonts w:ascii="Arial" w:hAnsi="Arial" w:cs="Arial"/>
          <w:i/>
          <w:iCs/>
          <w:sz w:val="20"/>
          <w:szCs w:val="20"/>
          <w:shd w:val="clear" w:color="auto" w:fill="FFFFFF"/>
        </w:rPr>
        <w:t>Behaviour</w:t>
      </w:r>
      <w:proofErr w:type="spellEnd"/>
      <w:r w:rsidRPr="00FA62DB">
        <w:rPr>
          <w:rFonts w:ascii="Arial" w:hAnsi="Arial" w:cs="Arial"/>
          <w:i/>
          <w:iCs/>
          <w:sz w:val="20"/>
          <w:szCs w:val="20"/>
          <w:shd w:val="clear" w:color="auto" w:fill="FFFFFF"/>
        </w:rPr>
        <w:t xml:space="preserve"> Research and Therapy</w:t>
      </w:r>
      <w:r w:rsidRPr="00FA62DB">
        <w:rPr>
          <w:rFonts w:ascii="Arial" w:hAnsi="Arial" w:cs="Arial"/>
          <w:sz w:val="20"/>
          <w:szCs w:val="20"/>
          <w:shd w:val="clear" w:color="auto" w:fill="FFFFFF"/>
        </w:rPr>
        <w:t>, 50, (7-8), 493-501. </w:t>
      </w:r>
    </w:p>
    <w:p w14:paraId="5F485476" w14:textId="53B7E32D" w:rsidR="0082689C" w:rsidRPr="00FA62DB" w:rsidRDefault="007A4FEA"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rPr>
        <w:t>Bamber</w:t>
      </w:r>
      <w:proofErr w:type="spellEnd"/>
      <w:r w:rsidRPr="00FA62DB">
        <w:rPr>
          <w:rFonts w:ascii="Arial" w:hAnsi="Arial" w:cs="Arial"/>
          <w:sz w:val="20"/>
          <w:szCs w:val="20"/>
        </w:rPr>
        <w:t xml:space="preserve">, M.D., &amp; </w:t>
      </w:r>
      <w:proofErr w:type="spellStart"/>
      <w:r w:rsidRPr="00FA62DB">
        <w:rPr>
          <w:rFonts w:ascii="Arial" w:hAnsi="Arial" w:cs="Arial"/>
          <w:sz w:val="20"/>
          <w:szCs w:val="20"/>
        </w:rPr>
        <w:t>K</w:t>
      </w:r>
      <w:r w:rsidR="00695E67" w:rsidRPr="00FA62DB">
        <w:rPr>
          <w:rFonts w:ascii="Arial" w:hAnsi="Arial" w:cs="Arial"/>
          <w:sz w:val="20"/>
          <w:szCs w:val="20"/>
        </w:rPr>
        <w:t>raenzle</w:t>
      </w:r>
      <w:proofErr w:type="spellEnd"/>
      <w:r w:rsidR="00695E67" w:rsidRPr="00FA62DB">
        <w:rPr>
          <w:rFonts w:ascii="Arial" w:hAnsi="Arial" w:cs="Arial"/>
          <w:sz w:val="20"/>
          <w:szCs w:val="20"/>
        </w:rPr>
        <w:t xml:space="preserve">, Schneider, J. (2016). </w:t>
      </w:r>
      <w:r w:rsidRPr="00FA62DB">
        <w:rPr>
          <w:rFonts w:ascii="Arial" w:hAnsi="Arial" w:cs="Arial"/>
          <w:sz w:val="20"/>
          <w:szCs w:val="20"/>
        </w:rPr>
        <w:t>Mindfulness-based meditation to decrease stress and anxiety in college students: A narrat</w:t>
      </w:r>
      <w:r w:rsidR="00695E67" w:rsidRPr="00FA62DB">
        <w:rPr>
          <w:rFonts w:ascii="Arial" w:hAnsi="Arial" w:cs="Arial"/>
          <w:sz w:val="20"/>
          <w:szCs w:val="20"/>
        </w:rPr>
        <w:t xml:space="preserve">ive synthesis of the research. </w:t>
      </w:r>
      <w:r w:rsidRPr="00FA62DB">
        <w:rPr>
          <w:rFonts w:ascii="Arial" w:hAnsi="Arial" w:cs="Arial"/>
          <w:sz w:val="20"/>
          <w:szCs w:val="20"/>
        </w:rPr>
        <w:t>Educational Research Review, 18, 1-29.</w:t>
      </w:r>
    </w:p>
    <w:p w14:paraId="6009643E" w14:textId="50930811" w:rsidR="0082689C" w:rsidRPr="00FA62DB" w:rsidRDefault="005431E6"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shd w:val="clear" w:color="auto" w:fill="FFFFFF"/>
        </w:rPr>
        <w:t>Barańczuk</w:t>
      </w:r>
      <w:proofErr w:type="spellEnd"/>
      <w:r w:rsidRPr="00FA62DB">
        <w:rPr>
          <w:rFonts w:ascii="Arial" w:hAnsi="Arial" w:cs="Arial"/>
          <w:sz w:val="20"/>
          <w:szCs w:val="20"/>
          <w:shd w:val="clear" w:color="auto" w:fill="FFFFFF"/>
        </w:rPr>
        <w:t>, U</w:t>
      </w:r>
      <w:r w:rsidR="003258DD" w:rsidRPr="00FA62DB">
        <w:rPr>
          <w:rFonts w:ascii="Arial" w:hAnsi="Arial" w:cs="Arial"/>
          <w:sz w:val="20"/>
          <w:szCs w:val="20"/>
          <w:shd w:val="clear" w:color="auto" w:fill="FFFFFF"/>
        </w:rPr>
        <w:t>.</w:t>
      </w:r>
      <w:r w:rsidR="00695E67" w:rsidRPr="00FA62DB">
        <w:rPr>
          <w:rFonts w:ascii="Arial" w:hAnsi="Arial" w:cs="Arial"/>
          <w:sz w:val="20"/>
          <w:szCs w:val="20"/>
          <w:shd w:val="clear" w:color="auto" w:fill="FFFFFF"/>
        </w:rPr>
        <w:t xml:space="preserve"> (2019). </w:t>
      </w:r>
      <w:r w:rsidRPr="00FA62DB">
        <w:rPr>
          <w:rFonts w:ascii="Arial" w:hAnsi="Arial" w:cs="Arial"/>
          <w:sz w:val="20"/>
          <w:szCs w:val="20"/>
          <w:shd w:val="clear" w:color="auto" w:fill="FFFFFF"/>
        </w:rPr>
        <w:t xml:space="preserve">The five factor model of personality and emotion regulation: A meta-analysis, </w:t>
      </w:r>
      <w:r w:rsidRPr="00FA62DB">
        <w:rPr>
          <w:rFonts w:ascii="Arial" w:hAnsi="Arial" w:cs="Arial"/>
          <w:i/>
          <w:sz w:val="20"/>
          <w:szCs w:val="20"/>
          <w:shd w:val="clear" w:color="auto" w:fill="FFFFFF"/>
        </w:rPr>
        <w:t>Personality and Individual Differences</w:t>
      </w:r>
      <w:r w:rsidRPr="00FA62DB">
        <w:rPr>
          <w:rFonts w:ascii="Arial" w:hAnsi="Arial" w:cs="Arial"/>
          <w:sz w:val="20"/>
          <w:szCs w:val="20"/>
          <w:shd w:val="clear" w:color="auto" w:fill="FFFFFF"/>
        </w:rPr>
        <w:t xml:space="preserve">, 139, 217-227. </w:t>
      </w:r>
    </w:p>
    <w:p w14:paraId="770DC4F3" w14:textId="33A96265" w:rsidR="005431E6" w:rsidRPr="00FA62DB" w:rsidRDefault="00041FBB"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rPr>
        <w:t>Barnhofer</w:t>
      </w:r>
      <w:proofErr w:type="spellEnd"/>
      <w:r w:rsidRPr="00FA62DB">
        <w:rPr>
          <w:rFonts w:ascii="Arial" w:hAnsi="Arial" w:cs="Arial"/>
          <w:sz w:val="20"/>
          <w:szCs w:val="20"/>
        </w:rPr>
        <w:t xml:space="preserve"> et al. (2009). Mindfulness-based cognitive therapy as a treatment for chronic depression: A preliminary study. </w:t>
      </w:r>
      <w:proofErr w:type="spellStart"/>
      <w:r w:rsidRPr="00FA62DB">
        <w:rPr>
          <w:rFonts w:ascii="Arial" w:hAnsi="Arial" w:cs="Arial"/>
          <w:i/>
          <w:sz w:val="20"/>
          <w:szCs w:val="20"/>
        </w:rPr>
        <w:t>Behaviour</w:t>
      </w:r>
      <w:proofErr w:type="spellEnd"/>
      <w:r w:rsidRPr="00FA62DB">
        <w:rPr>
          <w:rFonts w:ascii="Arial" w:hAnsi="Arial" w:cs="Arial"/>
          <w:i/>
          <w:sz w:val="20"/>
          <w:szCs w:val="20"/>
        </w:rPr>
        <w:t xml:space="preserve"> Research and Therapy</w:t>
      </w:r>
      <w:r w:rsidRPr="00FA62DB">
        <w:rPr>
          <w:rFonts w:ascii="Arial" w:hAnsi="Arial" w:cs="Arial"/>
          <w:sz w:val="20"/>
          <w:szCs w:val="20"/>
        </w:rPr>
        <w:t>, 47, 366-373.</w:t>
      </w:r>
    </w:p>
    <w:p w14:paraId="2FC80167" w14:textId="04309DF4" w:rsidR="0082689C" w:rsidRPr="00FA62DB" w:rsidRDefault="00041FBB" w:rsidP="006E6EDE">
      <w:pPr>
        <w:spacing w:after="0" w:line="240" w:lineRule="auto"/>
        <w:ind w:left="720" w:hanging="720"/>
        <w:jc w:val="both"/>
        <w:rPr>
          <w:rFonts w:ascii="Arial" w:hAnsi="Arial" w:cs="Arial"/>
          <w:sz w:val="20"/>
          <w:szCs w:val="20"/>
        </w:rPr>
      </w:pPr>
      <w:r w:rsidRPr="00FA62DB">
        <w:rPr>
          <w:rFonts w:ascii="Arial" w:hAnsi="Arial" w:cs="Arial"/>
          <w:sz w:val="20"/>
          <w:szCs w:val="20"/>
        </w:rPr>
        <w:t xml:space="preserve">Bishop, S.R., Lau, M., Shapiro, S., Carlson, L.E., Anderson, N.D., Carmody, J., Segal, Z.V., Abbey, S., </w:t>
      </w:r>
      <w:proofErr w:type="spellStart"/>
      <w:r w:rsidRPr="00FA62DB">
        <w:rPr>
          <w:rFonts w:ascii="Arial" w:hAnsi="Arial" w:cs="Arial"/>
          <w:sz w:val="20"/>
          <w:szCs w:val="20"/>
        </w:rPr>
        <w:t>Speca</w:t>
      </w:r>
      <w:proofErr w:type="spellEnd"/>
      <w:r w:rsidRPr="00FA62DB">
        <w:rPr>
          <w:rFonts w:ascii="Arial" w:hAnsi="Arial" w:cs="Arial"/>
          <w:sz w:val="20"/>
          <w:szCs w:val="20"/>
        </w:rPr>
        <w:t xml:space="preserve">, M., </w:t>
      </w:r>
      <w:proofErr w:type="spellStart"/>
      <w:r w:rsidRPr="00FA62DB">
        <w:rPr>
          <w:rFonts w:ascii="Arial" w:hAnsi="Arial" w:cs="Arial"/>
          <w:sz w:val="20"/>
          <w:szCs w:val="20"/>
        </w:rPr>
        <w:t>Velting</w:t>
      </w:r>
      <w:proofErr w:type="spellEnd"/>
      <w:r w:rsidRPr="00FA62DB">
        <w:rPr>
          <w:rFonts w:ascii="Arial" w:hAnsi="Arial" w:cs="Arial"/>
          <w:sz w:val="20"/>
          <w:szCs w:val="20"/>
        </w:rPr>
        <w:t xml:space="preserve">, D., &amp; </w:t>
      </w:r>
      <w:proofErr w:type="spellStart"/>
      <w:r w:rsidRPr="00FA62DB">
        <w:rPr>
          <w:rFonts w:ascii="Arial" w:hAnsi="Arial" w:cs="Arial"/>
          <w:sz w:val="20"/>
          <w:szCs w:val="20"/>
        </w:rPr>
        <w:t>Devins</w:t>
      </w:r>
      <w:proofErr w:type="spellEnd"/>
      <w:r w:rsidRPr="00FA62DB">
        <w:rPr>
          <w:rFonts w:ascii="Arial" w:hAnsi="Arial" w:cs="Arial"/>
          <w:sz w:val="20"/>
          <w:szCs w:val="20"/>
        </w:rPr>
        <w:t xml:space="preserve">, G. (2004). Mindfulness: A proposed operational definition. </w:t>
      </w:r>
      <w:r w:rsidRPr="00FA62DB">
        <w:rPr>
          <w:rFonts w:ascii="Arial" w:hAnsi="Arial" w:cs="Arial"/>
          <w:i/>
          <w:sz w:val="20"/>
          <w:szCs w:val="20"/>
        </w:rPr>
        <w:t>Clinical Psychology: Science &amp; Practice</w:t>
      </w:r>
      <w:r w:rsidRPr="00FA62DB">
        <w:rPr>
          <w:rFonts w:ascii="Arial" w:hAnsi="Arial" w:cs="Arial"/>
          <w:sz w:val="20"/>
          <w:szCs w:val="20"/>
        </w:rPr>
        <w:t>, 11, 230–241.</w:t>
      </w:r>
    </w:p>
    <w:p w14:paraId="13048322" w14:textId="4F48B81A" w:rsidR="0082689C" w:rsidRPr="00FA62DB" w:rsidRDefault="00425CE7" w:rsidP="006E6EDE">
      <w:pPr>
        <w:spacing w:after="0" w:line="240" w:lineRule="auto"/>
        <w:ind w:left="720" w:hanging="720"/>
        <w:jc w:val="both"/>
        <w:rPr>
          <w:rFonts w:ascii="Arial" w:hAnsi="Arial" w:cs="Arial"/>
          <w:sz w:val="20"/>
          <w:szCs w:val="20"/>
        </w:rPr>
      </w:pPr>
      <w:r w:rsidRPr="00FA62DB">
        <w:rPr>
          <w:rFonts w:ascii="Arial" w:hAnsi="Arial" w:cs="Arial"/>
          <w:color w:val="1C1D1E"/>
          <w:sz w:val="20"/>
          <w:szCs w:val="20"/>
          <w:shd w:val="clear" w:color="auto" w:fill="FFFFFF"/>
        </w:rPr>
        <w:t xml:space="preserve">Braun V, Clarke V. (2006). </w:t>
      </w:r>
      <w:r w:rsidRPr="00FA62DB">
        <w:rPr>
          <w:rStyle w:val="articletitle"/>
          <w:rFonts w:ascii="Arial" w:hAnsi="Arial" w:cs="Arial"/>
          <w:color w:val="1C1D1E"/>
          <w:sz w:val="20"/>
          <w:szCs w:val="20"/>
          <w:shd w:val="clear" w:color="auto" w:fill="FFFFFF"/>
        </w:rPr>
        <w:t>Using thematic analysis in psychology</w:t>
      </w:r>
      <w:r w:rsidRPr="00FA62DB">
        <w:rPr>
          <w:rFonts w:ascii="Arial" w:hAnsi="Arial" w:cs="Arial"/>
          <w:color w:val="1C1D1E"/>
          <w:sz w:val="20"/>
          <w:szCs w:val="20"/>
          <w:shd w:val="clear" w:color="auto" w:fill="FFFFFF"/>
        </w:rPr>
        <w:t>. </w:t>
      </w:r>
      <w:r w:rsidRPr="00FA62DB">
        <w:rPr>
          <w:rFonts w:ascii="Arial" w:hAnsi="Arial" w:cs="Arial"/>
          <w:i/>
          <w:iCs/>
          <w:color w:val="1C1D1E"/>
          <w:sz w:val="20"/>
          <w:szCs w:val="20"/>
          <w:shd w:val="clear" w:color="auto" w:fill="FFFFFF"/>
        </w:rPr>
        <w:t>Qual. Res. Psych.</w:t>
      </w:r>
      <w:r w:rsidRPr="00FA62DB">
        <w:rPr>
          <w:rFonts w:ascii="Arial" w:hAnsi="Arial" w:cs="Arial"/>
          <w:color w:val="1C1D1E"/>
          <w:sz w:val="20"/>
          <w:szCs w:val="20"/>
          <w:shd w:val="clear" w:color="auto" w:fill="FFFFFF"/>
        </w:rPr>
        <w:t> </w:t>
      </w:r>
      <w:r w:rsidRPr="00FA62DB">
        <w:rPr>
          <w:rStyle w:val="pubyear"/>
          <w:rFonts w:ascii="Arial" w:hAnsi="Arial" w:cs="Arial"/>
          <w:color w:val="1C1D1E"/>
          <w:sz w:val="20"/>
          <w:szCs w:val="20"/>
          <w:shd w:val="clear" w:color="auto" w:fill="FFFFFF"/>
        </w:rPr>
        <w:t>2006</w:t>
      </w:r>
      <w:r w:rsidRPr="00FA62DB">
        <w:rPr>
          <w:rFonts w:ascii="Arial" w:hAnsi="Arial" w:cs="Arial"/>
          <w:color w:val="1C1D1E"/>
          <w:sz w:val="20"/>
          <w:szCs w:val="20"/>
          <w:shd w:val="clear" w:color="auto" w:fill="FFFFFF"/>
        </w:rPr>
        <w:t>; </w:t>
      </w:r>
      <w:r w:rsidRPr="00FA62DB">
        <w:rPr>
          <w:rStyle w:val="vol"/>
          <w:rFonts w:ascii="Arial" w:hAnsi="Arial" w:cs="Arial"/>
          <w:bCs/>
          <w:color w:val="1C1D1E"/>
          <w:sz w:val="20"/>
          <w:szCs w:val="20"/>
          <w:shd w:val="clear" w:color="auto" w:fill="FFFFFF"/>
        </w:rPr>
        <w:t>3</w:t>
      </w:r>
      <w:r w:rsidRPr="00FA62DB">
        <w:rPr>
          <w:rFonts w:ascii="Arial" w:hAnsi="Arial" w:cs="Arial"/>
          <w:color w:val="1C1D1E"/>
          <w:sz w:val="20"/>
          <w:szCs w:val="20"/>
          <w:shd w:val="clear" w:color="auto" w:fill="FFFFFF"/>
        </w:rPr>
        <w:t>: 77–101.</w:t>
      </w:r>
    </w:p>
    <w:p w14:paraId="29A22257" w14:textId="4B254E99" w:rsidR="00041FBB" w:rsidRPr="00FA62DB" w:rsidRDefault="00041FBB" w:rsidP="006E6EDE">
      <w:pPr>
        <w:spacing w:after="0" w:line="240" w:lineRule="auto"/>
        <w:ind w:left="720" w:hanging="720"/>
        <w:jc w:val="both"/>
        <w:rPr>
          <w:rFonts w:ascii="Arial" w:hAnsi="Arial" w:cs="Arial"/>
          <w:sz w:val="20"/>
          <w:szCs w:val="20"/>
        </w:rPr>
      </w:pPr>
      <w:r w:rsidRPr="00FA62DB">
        <w:rPr>
          <w:rFonts w:ascii="Arial" w:hAnsi="Arial" w:cs="Arial"/>
          <w:sz w:val="20"/>
          <w:szCs w:val="20"/>
        </w:rPr>
        <w:t xml:space="preserve">Butler, D.D. (2014). Take a professional to lunch: A Process to start a professional network, </w:t>
      </w:r>
      <w:r w:rsidRPr="00FA62DB">
        <w:rPr>
          <w:rFonts w:ascii="Arial" w:hAnsi="Arial" w:cs="Arial"/>
          <w:i/>
          <w:sz w:val="20"/>
          <w:szCs w:val="20"/>
        </w:rPr>
        <w:t>Marketing Education Review</w:t>
      </w:r>
      <w:r w:rsidRPr="00FA62DB">
        <w:rPr>
          <w:rFonts w:ascii="Arial" w:hAnsi="Arial" w:cs="Arial"/>
          <w:sz w:val="20"/>
          <w:szCs w:val="20"/>
        </w:rPr>
        <w:t>, 22(1), 39-44.</w:t>
      </w:r>
    </w:p>
    <w:p w14:paraId="183D4BB4" w14:textId="58284446" w:rsidR="0082689C" w:rsidRPr="00FA62DB" w:rsidRDefault="003106FD"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rPr>
        <w:t>Cialdini</w:t>
      </w:r>
      <w:proofErr w:type="spellEnd"/>
      <w:r w:rsidRPr="00FA62DB">
        <w:rPr>
          <w:rFonts w:ascii="Arial" w:hAnsi="Arial" w:cs="Arial"/>
          <w:sz w:val="20"/>
          <w:szCs w:val="20"/>
        </w:rPr>
        <w:t xml:space="preserve"> R.J., Darby B.L. &amp; Vincent J. (1973). Transgression and altruism: a case hedonism. Journal of Experimental Social Psychology, 9, 502</w:t>
      </w:r>
    </w:p>
    <w:p w14:paraId="1B2563BC" w14:textId="1BD018D5" w:rsidR="0082689C" w:rsidRPr="00FA62DB" w:rsidRDefault="00041FBB" w:rsidP="006E6EDE">
      <w:pPr>
        <w:spacing w:after="0" w:line="240" w:lineRule="auto"/>
        <w:ind w:left="720" w:hanging="720"/>
        <w:jc w:val="both"/>
        <w:rPr>
          <w:rFonts w:ascii="Arial" w:hAnsi="Arial" w:cs="Arial"/>
          <w:sz w:val="20"/>
          <w:szCs w:val="20"/>
        </w:rPr>
      </w:pPr>
      <w:proofErr w:type="spellStart"/>
      <w:r w:rsidRPr="00FA62DB">
        <w:rPr>
          <w:rFonts w:ascii="Arial" w:hAnsi="Arial" w:cs="Arial"/>
          <w:sz w:val="20"/>
          <w:szCs w:val="20"/>
        </w:rPr>
        <w:t>D’Abate</w:t>
      </w:r>
      <w:proofErr w:type="spellEnd"/>
      <w:r w:rsidRPr="00FA62DB">
        <w:rPr>
          <w:rFonts w:ascii="Arial" w:hAnsi="Arial" w:cs="Arial"/>
          <w:sz w:val="20"/>
          <w:szCs w:val="20"/>
        </w:rPr>
        <w:t xml:space="preserve">, C. (2010). Developmental Interactions for Business Students: Do They Make a Difference? </w:t>
      </w:r>
      <w:r w:rsidRPr="00FA62DB">
        <w:rPr>
          <w:rFonts w:ascii="Arial" w:hAnsi="Arial" w:cs="Arial"/>
          <w:i/>
          <w:sz w:val="20"/>
          <w:szCs w:val="20"/>
        </w:rPr>
        <w:t>Journal of Leadership &amp; Organizational Studies</w:t>
      </w:r>
      <w:r w:rsidRPr="00FA62DB">
        <w:rPr>
          <w:rFonts w:ascii="Arial" w:hAnsi="Arial" w:cs="Arial"/>
          <w:sz w:val="20"/>
          <w:szCs w:val="20"/>
        </w:rPr>
        <w:t>, 17 (2), 143–155.</w:t>
      </w:r>
    </w:p>
    <w:p w14:paraId="53BCF984" w14:textId="19557055" w:rsidR="0082689C" w:rsidRPr="00FA62DB" w:rsidRDefault="00A037C0" w:rsidP="006E6EDE">
      <w:pPr>
        <w:spacing w:after="0" w:line="240" w:lineRule="auto"/>
        <w:ind w:left="720" w:hanging="720"/>
        <w:jc w:val="both"/>
        <w:rPr>
          <w:rFonts w:ascii="Arial" w:hAnsi="Arial" w:cs="Arial"/>
          <w:sz w:val="20"/>
          <w:szCs w:val="20"/>
        </w:rPr>
      </w:pPr>
      <w:proofErr w:type="gramStart"/>
      <w:r w:rsidRPr="00FA62DB">
        <w:rPr>
          <w:rFonts w:ascii="Arial" w:hAnsi="Arial" w:cs="Arial"/>
          <w:sz w:val="20"/>
          <w:szCs w:val="20"/>
        </w:rPr>
        <w:t>d</w:t>
      </w:r>
      <w:r w:rsidR="00695E67" w:rsidRPr="00FA62DB">
        <w:rPr>
          <w:rFonts w:ascii="Arial" w:hAnsi="Arial" w:cs="Arial"/>
          <w:sz w:val="20"/>
          <w:szCs w:val="20"/>
        </w:rPr>
        <w:t>e</w:t>
      </w:r>
      <w:proofErr w:type="gramEnd"/>
      <w:r w:rsidR="00695E67" w:rsidRPr="00FA62DB">
        <w:rPr>
          <w:rFonts w:ascii="Arial" w:hAnsi="Arial" w:cs="Arial"/>
          <w:sz w:val="20"/>
          <w:szCs w:val="20"/>
        </w:rPr>
        <w:t xml:space="preserve"> </w:t>
      </w:r>
      <w:proofErr w:type="spellStart"/>
      <w:r w:rsidR="00695E67" w:rsidRPr="00FA62DB">
        <w:rPr>
          <w:rFonts w:ascii="Arial" w:hAnsi="Arial" w:cs="Arial"/>
          <w:sz w:val="20"/>
          <w:szCs w:val="20"/>
        </w:rPr>
        <w:t>Janasz</w:t>
      </w:r>
      <w:proofErr w:type="spellEnd"/>
      <w:r w:rsidR="00695E67" w:rsidRPr="00FA62DB">
        <w:rPr>
          <w:rFonts w:ascii="Arial" w:hAnsi="Arial" w:cs="Arial"/>
          <w:sz w:val="20"/>
          <w:szCs w:val="20"/>
        </w:rPr>
        <w:t xml:space="preserve">, S.C., &amp; </w:t>
      </w:r>
      <w:proofErr w:type="spellStart"/>
      <w:r w:rsidR="00695E67" w:rsidRPr="00FA62DB">
        <w:rPr>
          <w:rFonts w:ascii="Arial" w:hAnsi="Arial" w:cs="Arial"/>
          <w:sz w:val="20"/>
          <w:szCs w:val="20"/>
        </w:rPr>
        <w:t>Forret</w:t>
      </w:r>
      <w:proofErr w:type="spellEnd"/>
      <w:r w:rsidR="00695E67" w:rsidRPr="00FA62DB">
        <w:rPr>
          <w:rFonts w:ascii="Arial" w:hAnsi="Arial" w:cs="Arial"/>
          <w:sz w:val="20"/>
          <w:szCs w:val="20"/>
        </w:rPr>
        <w:t xml:space="preserve">, M.L. </w:t>
      </w:r>
      <w:r w:rsidRPr="00FA62DB">
        <w:rPr>
          <w:rFonts w:ascii="Arial" w:hAnsi="Arial" w:cs="Arial"/>
          <w:sz w:val="20"/>
          <w:szCs w:val="20"/>
        </w:rPr>
        <w:t xml:space="preserve">(2008). Learning </w:t>
      </w:r>
      <w:proofErr w:type="gramStart"/>
      <w:r w:rsidRPr="00FA62DB">
        <w:rPr>
          <w:rFonts w:ascii="Arial" w:hAnsi="Arial" w:cs="Arial"/>
          <w:sz w:val="20"/>
          <w:szCs w:val="20"/>
        </w:rPr>
        <w:t>The</w:t>
      </w:r>
      <w:proofErr w:type="gramEnd"/>
      <w:r w:rsidRPr="00FA62DB">
        <w:rPr>
          <w:rFonts w:ascii="Arial" w:hAnsi="Arial" w:cs="Arial"/>
          <w:sz w:val="20"/>
          <w:szCs w:val="20"/>
        </w:rPr>
        <w:t xml:space="preserve"> Art of Networking: A Critical Skill for Enhancing Social Capital and Career Success</w:t>
      </w:r>
      <w:r w:rsidRPr="00FA62DB">
        <w:rPr>
          <w:rFonts w:ascii="Arial" w:hAnsi="Arial" w:cs="Arial"/>
          <w:i/>
          <w:sz w:val="20"/>
          <w:szCs w:val="20"/>
        </w:rPr>
        <w:t>,</w:t>
      </w:r>
      <w:r w:rsidR="00810E1C" w:rsidRPr="00FA62DB">
        <w:rPr>
          <w:rFonts w:ascii="Arial" w:hAnsi="Arial" w:cs="Arial"/>
          <w:i/>
          <w:sz w:val="20"/>
          <w:szCs w:val="20"/>
        </w:rPr>
        <w:t xml:space="preserve"> Journal of Management Education, </w:t>
      </w:r>
      <w:r w:rsidRPr="00FA62DB">
        <w:rPr>
          <w:rFonts w:ascii="Arial" w:hAnsi="Arial" w:cs="Arial"/>
          <w:sz w:val="20"/>
          <w:szCs w:val="20"/>
        </w:rPr>
        <w:t>32(5), 629-650.</w:t>
      </w:r>
    </w:p>
    <w:p w14:paraId="5354EE6D" w14:textId="7DC33542" w:rsidR="002F25A5"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Eifert, G. H., &amp; Heffner, M. (2003). The effects of acceptance versus control contexts on avoidance of panic-related symptoms. </w:t>
      </w:r>
      <w:r w:rsidRPr="00BA7E24">
        <w:rPr>
          <w:rFonts w:ascii="Arial" w:hAnsi="Arial" w:cs="Arial"/>
          <w:i/>
          <w:sz w:val="20"/>
          <w:szCs w:val="20"/>
        </w:rPr>
        <w:t>Journal of Behavior Therapy and Experimental Psychiatry</w:t>
      </w:r>
      <w:r w:rsidRPr="00BA7E24">
        <w:rPr>
          <w:rFonts w:ascii="Arial" w:hAnsi="Arial" w:cs="Arial"/>
          <w:sz w:val="20"/>
          <w:szCs w:val="20"/>
        </w:rPr>
        <w:t>, 34, 293-312.</w:t>
      </w:r>
    </w:p>
    <w:p w14:paraId="2B942C71" w14:textId="498DE8A2" w:rsidR="0082689C" w:rsidRPr="00BA7E24" w:rsidRDefault="002F25A5" w:rsidP="006E6EDE">
      <w:pPr>
        <w:spacing w:after="0"/>
        <w:jc w:val="both"/>
        <w:rPr>
          <w:rFonts w:ascii="Arial" w:hAnsi="Arial" w:cs="Arial"/>
          <w:sz w:val="20"/>
          <w:szCs w:val="20"/>
        </w:rPr>
      </w:pPr>
      <w:r w:rsidRPr="00BA7E24">
        <w:rPr>
          <w:rFonts w:ascii="Arial" w:hAnsi="Arial" w:cs="Arial"/>
          <w:sz w:val="20"/>
          <w:szCs w:val="20"/>
        </w:rPr>
        <w:t xml:space="preserve">Ford, B. Q., Feinberg, M., Lam, P., </w:t>
      </w:r>
      <w:proofErr w:type="spellStart"/>
      <w:r w:rsidRPr="00BA7E24">
        <w:rPr>
          <w:rFonts w:ascii="Arial" w:hAnsi="Arial" w:cs="Arial"/>
          <w:sz w:val="20"/>
          <w:szCs w:val="20"/>
        </w:rPr>
        <w:t>Mauss</w:t>
      </w:r>
      <w:proofErr w:type="spellEnd"/>
      <w:r w:rsidRPr="00BA7E24">
        <w:rPr>
          <w:rFonts w:ascii="Arial" w:hAnsi="Arial" w:cs="Arial"/>
          <w:sz w:val="20"/>
          <w:szCs w:val="20"/>
        </w:rPr>
        <w:t xml:space="preserve">, I. B., &amp; John, O. P. (2019). Using reappraisal to regulate </w:t>
      </w:r>
      <w:r w:rsidR="00BA7E24" w:rsidRPr="00BA7E24">
        <w:rPr>
          <w:rFonts w:ascii="Arial" w:hAnsi="Arial" w:cs="Arial"/>
          <w:sz w:val="20"/>
          <w:szCs w:val="20"/>
        </w:rPr>
        <w:br/>
      </w:r>
      <w:r w:rsidR="00BA7E24" w:rsidRPr="00BA7E24">
        <w:rPr>
          <w:rFonts w:ascii="Arial" w:hAnsi="Arial" w:cs="Arial"/>
          <w:sz w:val="20"/>
          <w:szCs w:val="20"/>
        </w:rPr>
        <w:tab/>
      </w:r>
      <w:r w:rsidRPr="00BA7E24">
        <w:rPr>
          <w:rFonts w:ascii="Arial" w:hAnsi="Arial" w:cs="Arial"/>
          <w:sz w:val="20"/>
          <w:szCs w:val="20"/>
        </w:rPr>
        <w:t xml:space="preserve">negative emotion after the 2016 U.S. presidential election: Does emotion regulation trump </w:t>
      </w:r>
      <w:r w:rsidR="00BA7E24" w:rsidRPr="00BA7E24">
        <w:rPr>
          <w:rFonts w:ascii="Arial" w:hAnsi="Arial" w:cs="Arial"/>
          <w:sz w:val="20"/>
          <w:szCs w:val="20"/>
        </w:rPr>
        <w:br/>
      </w:r>
      <w:r w:rsidR="00BA7E24" w:rsidRPr="00BA7E24">
        <w:rPr>
          <w:rFonts w:ascii="Arial" w:hAnsi="Arial" w:cs="Arial"/>
          <w:sz w:val="20"/>
          <w:szCs w:val="20"/>
        </w:rPr>
        <w:tab/>
      </w:r>
      <w:r w:rsidRPr="00BA7E24">
        <w:rPr>
          <w:rFonts w:ascii="Arial" w:hAnsi="Arial" w:cs="Arial"/>
          <w:sz w:val="20"/>
          <w:szCs w:val="20"/>
        </w:rPr>
        <w:t xml:space="preserve">political action? </w:t>
      </w:r>
      <w:r w:rsidRPr="00BA7E24">
        <w:rPr>
          <w:rFonts w:ascii="Arial" w:hAnsi="Arial" w:cs="Arial"/>
          <w:i/>
          <w:sz w:val="20"/>
          <w:szCs w:val="20"/>
        </w:rPr>
        <w:t>Journal of Personality and Social Psychology</w:t>
      </w:r>
      <w:r w:rsidR="00695E67" w:rsidRPr="00BA7E24">
        <w:rPr>
          <w:rFonts w:ascii="Arial" w:hAnsi="Arial" w:cs="Arial"/>
          <w:sz w:val="20"/>
          <w:szCs w:val="20"/>
        </w:rPr>
        <w:t xml:space="preserve">, 117, </w:t>
      </w:r>
      <w:r w:rsidRPr="00BA7E24">
        <w:rPr>
          <w:rFonts w:ascii="Arial" w:hAnsi="Arial" w:cs="Arial"/>
          <w:sz w:val="20"/>
          <w:szCs w:val="20"/>
        </w:rPr>
        <w:t>5, 998–1015.</w:t>
      </w:r>
      <w:r w:rsidR="00BA7E24" w:rsidRPr="00BA7E24">
        <w:rPr>
          <w:rFonts w:ascii="Arial" w:hAnsi="Arial" w:cs="Arial"/>
          <w:sz w:val="20"/>
          <w:szCs w:val="20"/>
        </w:rPr>
        <w:br/>
      </w:r>
      <w:proofErr w:type="spellStart"/>
      <w:r w:rsidR="00810E1C" w:rsidRPr="00BA7E24">
        <w:rPr>
          <w:rFonts w:ascii="Arial" w:hAnsi="Arial" w:cs="Arial"/>
          <w:color w:val="000000"/>
          <w:sz w:val="20"/>
          <w:szCs w:val="20"/>
        </w:rPr>
        <w:t>Forret</w:t>
      </w:r>
      <w:proofErr w:type="spellEnd"/>
      <w:r w:rsidR="00810E1C" w:rsidRPr="00BA7E24">
        <w:rPr>
          <w:rFonts w:ascii="Arial" w:hAnsi="Arial" w:cs="Arial"/>
          <w:color w:val="000000"/>
          <w:sz w:val="20"/>
          <w:szCs w:val="20"/>
        </w:rPr>
        <w:t xml:space="preserve">, M.L. &amp; Dougherty (2001) </w:t>
      </w:r>
      <w:r w:rsidR="00810E1C" w:rsidRPr="00BA7E24">
        <w:rPr>
          <w:rFonts w:ascii="Arial" w:hAnsi="Arial" w:cs="Arial"/>
          <w:sz w:val="20"/>
          <w:szCs w:val="20"/>
        </w:rPr>
        <w:t xml:space="preserve">Correlates of Networking Behavior for Managerial and Professional </w:t>
      </w:r>
      <w:r w:rsidR="00BA7E24" w:rsidRPr="00C724EA">
        <w:tab/>
      </w:r>
      <w:r w:rsidR="00810E1C" w:rsidRPr="00C724EA">
        <w:t>Employees, Group &amp; Organization Management, 26(3), 283-311.</w:t>
      </w:r>
    </w:p>
    <w:p w14:paraId="55451912" w14:textId="5DC160DB" w:rsidR="003B161F" w:rsidRPr="00BA7E24" w:rsidRDefault="005A552F" w:rsidP="006E6EDE">
      <w:pPr>
        <w:spacing w:after="0" w:line="240" w:lineRule="auto"/>
        <w:ind w:left="720" w:hanging="720"/>
        <w:jc w:val="both"/>
        <w:rPr>
          <w:rFonts w:ascii="Arial" w:hAnsi="Arial" w:cs="Arial"/>
          <w:sz w:val="20"/>
          <w:szCs w:val="20"/>
        </w:rPr>
      </w:pPr>
      <w:proofErr w:type="spellStart"/>
      <w:r w:rsidRPr="00BA7E24">
        <w:rPr>
          <w:rFonts w:ascii="Arial" w:hAnsi="Arial" w:cs="Arial"/>
          <w:color w:val="000000"/>
          <w:sz w:val="20"/>
          <w:szCs w:val="20"/>
        </w:rPr>
        <w:t>Forret</w:t>
      </w:r>
      <w:proofErr w:type="spellEnd"/>
      <w:r w:rsidRPr="00BA7E24">
        <w:rPr>
          <w:rFonts w:ascii="Arial" w:hAnsi="Arial" w:cs="Arial"/>
          <w:color w:val="000000"/>
          <w:sz w:val="20"/>
          <w:szCs w:val="20"/>
        </w:rPr>
        <w:t xml:space="preserve">, M.L. &amp; Dougherty (2004) </w:t>
      </w:r>
      <w:r w:rsidRPr="00BA7E24">
        <w:rPr>
          <w:rFonts w:ascii="Arial" w:hAnsi="Arial" w:cs="Arial"/>
          <w:sz w:val="20"/>
          <w:szCs w:val="20"/>
        </w:rPr>
        <w:t xml:space="preserve">Networking behaviors and career outcomes: differences for men and women? </w:t>
      </w:r>
      <w:r w:rsidRPr="00BA7E24">
        <w:rPr>
          <w:rFonts w:ascii="Arial" w:hAnsi="Arial" w:cs="Arial"/>
          <w:i/>
          <w:sz w:val="20"/>
          <w:szCs w:val="20"/>
        </w:rPr>
        <w:t>Journal of Organizational Behavior</w:t>
      </w:r>
      <w:r w:rsidRPr="00BA7E24">
        <w:rPr>
          <w:rFonts w:ascii="Arial" w:hAnsi="Arial" w:cs="Arial"/>
          <w:sz w:val="20"/>
          <w:szCs w:val="20"/>
        </w:rPr>
        <w:t>, 25, 419-37.</w:t>
      </w:r>
    </w:p>
    <w:p w14:paraId="5802A4C2" w14:textId="5EAD8746" w:rsidR="00D171E4" w:rsidRPr="00BA7E24" w:rsidRDefault="003B161F" w:rsidP="006E6EDE">
      <w:pPr>
        <w:spacing w:after="0" w:line="240" w:lineRule="auto"/>
        <w:ind w:left="720" w:hanging="720"/>
        <w:jc w:val="both"/>
        <w:rPr>
          <w:rFonts w:ascii="Arial" w:hAnsi="Arial" w:cs="Arial"/>
          <w:sz w:val="20"/>
          <w:szCs w:val="20"/>
        </w:rPr>
      </w:pPr>
      <w:r w:rsidRPr="00BA7E24">
        <w:rPr>
          <w:rFonts w:ascii="Arial" w:hAnsi="Arial" w:cs="Arial"/>
          <w:sz w:val="20"/>
          <w:szCs w:val="20"/>
        </w:rPr>
        <w:lastRenderedPageBreak/>
        <w:t xml:space="preserve">Fredrickson B., Mancuso R.A., Branigan C., </w:t>
      </w:r>
      <w:proofErr w:type="spellStart"/>
      <w:r w:rsidRPr="00BA7E24">
        <w:rPr>
          <w:rFonts w:ascii="Arial" w:hAnsi="Arial" w:cs="Arial"/>
          <w:sz w:val="20"/>
          <w:szCs w:val="20"/>
        </w:rPr>
        <w:t>Tugade</w:t>
      </w:r>
      <w:proofErr w:type="spellEnd"/>
      <w:r w:rsidRPr="00BA7E24">
        <w:rPr>
          <w:rFonts w:ascii="Arial" w:hAnsi="Arial" w:cs="Arial"/>
          <w:sz w:val="20"/>
          <w:szCs w:val="20"/>
        </w:rPr>
        <w:t xml:space="preserve"> M. (2001), </w:t>
      </w:r>
      <w:proofErr w:type="gramStart"/>
      <w:r w:rsidRPr="00BA7E24">
        <w:rPr>
          <w:rFonts w:ascii="Arial" w:hAnsi="Arial" w:cs="Arial"/>
          <w:sz w:val="20"/>
          <w:szCs w:val="20"/>
        </w:rPr>
        <w:t>The</w:t>
      </w:r>
      <w:proofErr w:type="gramEnd"/>
      <w:r w:rsidRPr="00BA7E24">
        <w:rPr>
          <w:rFonts w:ascii="Arial" w:hAnsi="Arial" w:cs="Arial"/>
          <w:sz w:val="20"/>
          <w:szCs w:val="20"/>
        </w:rPr>
        <w:t xml:space="preserve"> role of positive emotions in positive psychology. American Psychologist, 56 (3), 218–226.</w:t>
      </w:r>
    </w:p>
    <w:p w14:paraId="5EA4031F" w14:textId="422B80D7" w:rsidR="009855EE" w:rsidRPr="00BA7E24" w:rsidRDefault="00D171E4" w:rsidP="006E6EDE">
      <w:pPr>
        <w:spacing w:after="0" w:line="240" w:lineRule="auto"/>
        <w:ind w:left="720" w:hanging="720"/>
        <w:jc w:val="both"/>
        <w:rPr>
          <w:rFonts w:ascii="Arial" w:hAnsi="Arial" w:cs="Arial"/>
          <w:sz w:val="20"/>
          <w:szCs w:val="20"/>
        </w:rPr>
      </w:pPr>
      <w:r w:rsidRPr="00BA7E24">
        <w:rPr>
          <w:rFonts w:ascii="Arial" w:hAnsi="Arial" w:cs="Arial"/>
          <w:sz w:val="20"/>
          <w:szCs w:val="20"/>
        </w:rPr>
        <w:t>Gross, J. (2014), Handbook of Emotion Regulation, Guilford Press: New York, New York.</w:t>
      </w:r>
    </w:p>
    <w:p w14:paraId="7BB539A2" w14:textId="77777777" w:rsidR="00BA7E24" w:rsidRPr="00BA7E24" w:rsidRDefault="00041FBB" w:rsidP="006E6EDE">
      <w:pPr>
        <w:autoSpaceDE w:val="0"/>
        <w:autoSpaceDN w:val="0"/>
        <w:adjustRightInd w:val="0"/>
        <w:spacing w:after="0" w:line="240" w:lineRule="auto"/>
        <w:ind w:left="720" w:hanging="720"/>
        <w:jc w:val="both"/>
        <w:rPr>
          <w:rFonts w:ascii="Arial" w:hAnsi="Arial" w:cs="Arial"/>
          <w:color w:val="000000"/>
          <w:sz w:val="20"/>
          <w:szCs w:val="20"/>
        </w:rPr>
      </w:pPr>
      <w:proofErr w:type="spellStart"/>
      <w:r w:rsidRPr="00BA7E24">
        <w:rPr>
          <w:rFonts w:ascii="Arial" w:hAnsi="Arial" w:cs="Arial"/>
          <w:color w:val="000000"/>
          <w:sz w:val="20"/>
          <w:szCs w:val="20"/>
        </w:rPr>
        <w:t>Gunkel</w:t>
      </w:r>
      <w:proofErr w:type="spellEnd"/>
      <w:r w:rsidRPr="00BA7E24">
        <w:rPr>
          <w:rFonts w:ascii="Arial" w:hAnsi="Arial" w:cs="Arial"/>
          <w:color w:val="000000"/>
          <w:sz w:val="20"/>
          <w:szCs w:val="20"/>
        </w:rPr>
        <w:t xml:space="preserve">, M., &amp; </w:t>
      </w:r>
      <w:proofErr w:type="spellStart"/>
      <w:r w:rsidRPr="00BA7E24">
        <w:rPr>
          <w:rFonts w:ascii="Arial" w:hAnsi="Arial" w:cs="Arial"/>
          <w:color w:val="000000"/>
          <w:sz w:val="20"/>
          <w:szCs w:val="20"/>
        </w:rPr>
        <w:t>Shlaegel</w:t>
      </w:r>
      <w:proofErr w:type="spellEnd"/>
      <w:r w:rsidRPr="00BA7E24">
        <w:rPr>
          <w:rFonts w:ascii="Arial" w:hAnsi="Arial" w:cs="Arial"/>
          <w:color w:val="000000"/>
          <w:sz w:val="20"/>
          <w:szCs w:val="20"/>
        </w:rPr>
        <w:t xml:space="preserve"> C. (2010), </w:t>
      </w:r>
      <w:proofErr w:type="gramStart"/>
      <w:r w:rsidRPr="00BA7E24">
        <w:rPr>
          <w:rFonts w:ascii="Arial" w:hAnsi="Arial" w:cs="Arial"/>
          <w:color w:val="000000"/>
          <w:sz w:val="20"/>
          <w:szCs w:val="20"/>
        </w:rPr>
        <w:t>The</w:t>
      </w:r>
      <w:proofErr w:type="gramEnd"/>
      <w:r w:rsidRPr="00BA7E24">
        <w:rPr>
          <w:rFonts w:ascii="Arial" w:hAnsi="Arial" w:cs="Arial"/>
          <w:color w:val="000000"/>
          <w:sz w:val="20"/>
          <w:szCs w:val="20"/>
        </w:rPr>
        <w:t xml:space="preserve"> Influence of Personality on Students’ Career Decisiveness—A Comparison Between Chinese and German Economics and Management Students. </w:t>
      </w:r>
      <w:r w:rsidRPr="00BA7E24">
        <w:rPr>
          <w:rFonts w:ascii="Arial" w:hAnsi="Arial" w:cs="Arial"/>
          <w:i/>
          <w:color w:val="000000"/>
          <w:sz w:val="20"/>
          <w:szCs w:val="20"/>
        </w:rPr>
        <w:t>Management Revue</w:t>
      </w:r>
      <w:r w:rsidRPr="00BA7E24">
        <w:rPr>
          <w:rFonts w:ascii="Arial" w:hAnsi="Arial" w:cs="Arial"/>
          <w:color w:val="000000"/>
          <w:sz w:val="20"/>
          <w:szCs w:val="20"/>
        </w:rPr>
        <w:t>, 21 (3), 229–243.</w:t>
      </w:r>
    </w:p>
    <w:p w14:paraId="73B3D521" w14:textId="77777777" w:rsidR="00C724EA" w:rsidRDefault="00B15D91" w:rsidP="006E6EDE">
      <w:pPr>
        <w:autoSpaceDE w:val="0"/>
        <w:autoSpaceDN w:val="0"/>
        <w:adjustRightInd w:val="0"/>
        <w:spacing w:after="0" w:line="240" w:lineRule="auto"/>
        <w:ind w:left="720" w:hanging="720"/>
        <w:jc w:val="both"/>
        <w:rPr>
          <w:rFonts w:ascii="Arial" w:hAnsi="Arial" w:cs="Arial"/>
          <w:sz w:val="20"/>
          <w:szCs w:val="20"/>
        </w:rPr>
      </w:pPr>
      <w:r w:rsidRPr="00BA7E24">
        <w:rPr>
          <w:rFonts w:ascii="Arial" w:hAnsi="Arial" w:cs="Arial"/>
          <w:sz w:val="20"/>
          <w:szCs w:val="20"/>
        </w:rPr>
        <w:t xml:space="preserve">Denzin, N.K. &amp; Y. S. Lincoln (eds.) 1998. </w:t>
      </w:r>
      <w:r w:rsidRPr="00BA7E24">
        <w:rPr>
          <w:rFonts w:ascii="Arial" w:hAnsi="Arial" w:cs="Arial"/>
          <w:i/>
          <w:sz w:val="20"/>
          <w:szCs w:val="20"/>
        </w:rPr>
        <w:t xml:space="preserve">The Landscape of Qualitative </w:t>
      </w:r>
      <w:r w:rsidR="00695E67" w:rsidRPr="00BA7E24">
        <w:rPr>
          <w:rFonts w:ascii="Arial" w:hAnsi="Arial" w:cs="Arial"/>
          <w:i/>
          <w:sz w:val="20"/>
          <w:szCs w:val="20"/>
        </w:rPr>
        <w:t xml:space="preserve">Research: Theories and Issues. </w:t>
      </w:r>
      <w:r w:rsidRPr="00BA7E24">
        <w:rPr>
          <w:rFonts w:ascii="Arial" w:hAnsi="Arial" w:cs="Arial"/>
          <w:sz w:val="20"/>
          <w:szCs w:val="20"/>
        </w:rPr>
        <w:t>Thousand Oaks, CA: Sage Publications.</w:t>
      </w:r>
      <w:r w:rsidRPr="00BA7E24">
        <w:rPr>
          <w:rFonts w:ascii="Arial" w:hAnsi="Arial" w:cs="Arial"/>
          <w:i/>
          <w:sz w:val="20"/>
          <w:szCs w:val="20"/>
        </w:rPr>
        <w:t xml:space="preserve"> </w:t>
      </w:r>
    </w:p>
    <w:p w14:paraId="129D5C9C" w14:textId="1F5D6E8E" w:rsidR="0082689C" w:rsidRPr="00BA7E24" w:rsidRDefault="00041FBB" w:rsidP="006E6EDE">
      <w:pPr>
        <w:autoSpaceDE w:val="0"/>
        <w:autoSpaceDN w:val="0"/>
        <w:adjustRightInd w:val="0"/>
        <w:spacing w:after="0" w:line="240" w:lineRule="auto"/>
        <w:ind w:left="720" w:hanging="720"/>
        <w:jc w:val="both"/>
        <w:rPr>
          <w:rFonts w:ascii="Arial" w:hAnsi="Arial" w:cs="Arial"/>
          <w:sz w:val="20"/>
          <w:szCs w:val="20"/>
        </w:rPr>
      </w:pPr>
      <w:r w:rsidRPr="00BA7E24">
        <w:rPr>
          <w:rFonts w:ascii="Arial" w:hAnsi="Arial" w:cs="Arial"/>
          <w:sz w:val="20"/>
          <w:szCs w:val="20"/>
        </w:rPr>
        <w:t xml:space="preserve">Doyle, A. (2018). What is the Hidden Job Market? </w:t>
      </w:r>
      <w:r w:rsidRPr="00BA7E24">
        <w:rPr>
          <w:rFonts w:ascii="Arial" w:hAnsi="Arial" w:cs="Arial"/>
          <w:i/>
          <w:sz w:val="20"/>
          <w:szCs w:val="20"/>
        </w:rPr>
        <w:t>The Balance Careers</w:t>
      </w:r>
      <w:r w:rsidRPr="00BA7E24">
        <w:rPr>
          <w:rFonts w:ascii="Arial" w:hAnsi="Arial" w:cs="Arial"/>
          <w:sz w:val="20"/>
          <w:szCs w:val="20"/>
        </w:rPr>
        <w:t xml:space="preserve">. Retrieved from </w:t>
      </w:r>
      <w:hyperlink r:id="rId14" w:history="1">
        <w:r w:rsidRPr="00BA7E24">
          <w:rPr>
            <w:rStyle w:val="Hyperlink"/>
            <w:rFonts w:ascii="Arial" w:hAnsi="Arial" w:cs="Arial"/>
            <w:sz w:val="20"/>
            <w:szCs w:val="20"/>
          </w:rPr>
          <w:t>https://www.thebalancecareers.com/what-is-the-hidden-job-market-2062004</w:t>
        </w:r>
      </w:hyperlink>
    </w:p>
    <w:p w14:paraId="41AD3752" w14:textId="4032BB5C" w:rsidR="0082689C"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Gallup and the </w:t>
      </w:r>
      <w:proofErr w:type="spellStart"/>
      <w:r w:rsidRPr="00BA7E24">
        <w:rPr>
          <w:rFonts w:ascii="Arial" w:hAnsi="Arial" w:cs="Arial"/>
          <w:sz w:val="20"/>
          <w:szCs w:val="20"/>
        </w:rPr>
        <w:t>Strada</w:t>
      </w:r>
      <w:proofErr w:type="spellEnd"/>
      <w:r w:rsidRPr="00BA7E24">
        <w:rPr>
          <w:rFonts w:ascii="Arial" w:hAnsi="Arial" w:cs="Arial"/>
          <w:sz w:val="20"/>
          <w:szCs w:val="20"/>
        </w:rPr>
        <w:t xml:space="preserve"> Education Network. (2017). 2017 </w:t>
      </w:r>
      <w:r w:rsidRPr="00BA7E24">
        <w:rPr>
          <w:rFonts w:ascii="Arial" w:hAnsi="Arial" w:cs="Arial"/>
          <w:i/>
          <w:sz w:val="20"/>
          <w:szCs w:val="20"/>
        </w:rPr>
        <w:t>College Student Survey: A Nationally Representative Survey of Currently Enrolled Students</w:t>
      </w:r>
      <w:r w:rsidRPr="00BA7E24">
        <w:rPr>
          <w:rFonts w:ascii="Arial" w:hAnsi="Arial" w:cs="Arial"/>
          <w:sz w:val="20"/>
          <w:szCs w:val="20"/>
        </w:rPr>
        <w:t xml:space="preserve">. Retrieved from </w:t>
      </w:r>
      <w:hyperlink r:id="rId15" w:history="1">
        <w:r w:rsidRPr="00BA7E24">
          <w:rPr>
            <w:rStyle w:val="Hyperlink"/>
            <w:rFonts w:ascii="Arial" w:hAnsi="Arial" w:cs="Arial"/>
            <w:sz w:val="20"/>
            <w:szCs w:val="20"/>
          </w:rPr>
          <w:t>https://news.gallup.com/reports/225161/2017-strada-gallup-college-student-survey.aspx</w:t>
        </w:r>
      </w:hyperlink>
    </w:p>
    <w:p w14:paraId="2972DF67" w14:textId="6632A6B8" w:rsidR="0082689C" w:rsidRPr="00BA7E24" w:rsidRDefault="00041FBB" w:rsidP="006E6EDE">
      <w:pPr>
        <w:spacing w:after="0" w:line="240" w:lineRule="auto"/>
        <w:ind w:left="720" w:hanging="720"/>
        <w:jc w:val="both"/>
        <w:rPr>
          <w:rFonts w:ascii="Arial" w:hAnsi="Arial" w:cs="Arial"/>
          <w:sz w:val="20"/>
          <w:szCs w:val="20"/>
        </w:rPr>
      </w:pPr>
      <w:proofErr w:type="spellStart"/>
      <w:r w:rsidRPr="00BA7E24">
        <w:rPr>
          <w:rFonts w:ascii="Arial" w:hAnsi="Arial" w:cs="Arial"/>
          <w:sz w:val="20"/>
          <w:szCs w:val="20"/>
        </w:rPr>
        <w:t>GenYouth</w:t>
      </w:r>
      <w:proofErr w:type="spellEnd"/>
      <w:r w:rsidRPr="00BA7E24">
        <w:rPr>
          <w:rFonts w:ascii="Arial" w:hAnsi="Arial" w:cs="Arial"/>
          <w:sz w:val="20"/>
          <w:szCs w:val="20"/>
        </w:rPr>
        <w:t xml:space="preserve">. (2018, March 6). </w:t>
      </w:r>
      <w:proofErr w:type="spellStart"/>
      <w:r w:rsidRPr="00BA7E24">
        <w:rPr>
          <w:rFonts w:ascii="Arial" w:hAnsi="Arial" w:cs="Arial"/>
          <w:i/>
          <w:sz w:val="20"/>
          <w:szCs w:val="20"/>
        </w:rPr>
        <w:t>GenYourth’s</w:t>
      </w:r>
      <w:proofErr w:type="spellEnd"/>
      <w:r w:rsidRPr="00BA7E24">
        <w:rPr>
          <w:rFonts w:ascii="Arial" w:hAnsi="Arial" w:cs="Arial"/>
          <w:i/>
          <w:sz w:val="20"/>
          <w:szCs w:val="20"/>
        </w:rPr>
        <w:t xml:space="preserve"> </w:t>
      </w:r>
      <w:proofErr w:type="spellStart"/>
      <w:r w:rsidRPr="00BA7E24">
        <w:rPr>
          <w:rFonts w:ascii="Arial" w:hAnsi="Arial" w:cs="Arial"/>
          <w:i/>
          <w:sz w:val="20"/>
          <w:szCs w:val="20"/>
        </w:rPr>
        <w:t>Inaugurual</w:t>
      </w:r>
      <w:proofErr w:type="spellEnd"/>
      <w:r w:rsidRPr="00BA7E24">
        <w:rPr>
          <w:rFonts w:ascii="Arial" w:hAnsi="Arial" w:cs="Arial"/>
          <w:i/>
          <w:sz w:val="20"/>
          <w:szCs w:val="20"/>
        </w:rPr>
        <w:t xml:space="preserve"> Youth Survey on Trends in Health and Wellness</w:t>
      </w:r>
      <w:r w:rsidRPr="00BA7E24">
        <w:rPr>
          <w:rFonts w:ascii="Arial" w:hAnsi="Arial" w:cs="Arial"/>
          <w:sz w:val="20"/>
          <w:szCs w:val="20"/>
        </w:rPr>
        <w:t xml:space="preserve">. Retrieved from: </w:t>
      </w:r>
      <w:hyperlink r:id="rId16" w:history="1">
        <w:r w:rsidRPr="00BA7E24">
          <w:rPr>
            <w:rStyle w:val="Hyperlink"/>
            <w:rFonts w:ascii="Arial" w:hAnsi="Arial" w:cs="Arial"/>
            <w:sz w:val="20"/>
            <w:szCs w:val="20"/>
          </w:rPr>
          <w:t>https://www.genyouthnow.org/reports/genyouths-inaugural-youth-survey-on-trends-in-health-and-wellness</w:t>
        </w:r>
      </w:hyperlink>
    </w:p>
    <w:p w14:paraId="2C07F2F1" w14:textId="47215E7C" w:rsidR="00446498"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Gross, J. J. (1998</w:t>
      </w:r>
      <w:r w:rsidR="00446498" w:rsidRPr="00BA7E24">
        <w:rPr>
          <w:rFonts w:ascii="Arial" w:hAnsi="Arial" w:cs="Arial"/>
          <w:sz w:val="20"/>
          <w:szCs w:val="20"/>
        </w:rPr>
        <w:t>a</w:t>
      </w:r>
      <w:r w:rsidRPr="00BA7E24">
        <w:rPr>
          <w:rFonts w:ascii="Arial" w:hAnsi="Arial" w:cs="Arial"/>
          <w:sz w:val="20"/>
          <w:szCs w:val="20"/>
        </w:rPr>
        <w:t xml:space="preserve">). Antecedent- and response-focused emotion regulation: Divergent consequences for experience, expression, and physiology. </w:t>
      </w:r>
      <w:r w:rsidRPr="00BA7E24">
        <w:rPr>
          <w:rFonts w:ascii="Arial" w:hAnsi="Arial" w:cs="Arial"/>
          <w:i/>
          <w:sz w:val="20"/>
          <w:szCs w:val="20"/>
        </w:rPr>
        <w:t>Journal of Personality &amp; Social Psychology</w:t>
      </w:r>
      <w:r w:rsidRPr="00BA7E24">
        <w:rPr>
          <w:rFonts w:ascii="Arial" w:hAnsi="Arial" w:cs="Arial"/>
          <w:sz w:val="20"/>
          <w:szCs w:val="20"/>
        </w:rPr>
        <w:t>, 74, 224–237.</w:t>
      </w:r>
    </w:p>
    <w:p w14:paraId="61BA7AFF" w14:textId="2403F6D7" w:rsidR="00446498" w:rsidRPr="00BA7E24" w:rsidRDefault="00446498" w:rsidP="006E6EDE">
      <w:pPr>
        <w:spacing w:after="0" w:line="240" w:lineRule="auto"/>
        <w:ind w:left="720" w:hanging="720"/>
        <w:jc w:val="both"/>
        <w:rPr>
          <w:rFonts w:ascii="Arial" w:hAnsi="Arial" w:cs="Arial"/>
          <w:sz w:val="20"/>
          <w:szCs w:val="20"/>
        </w:rPr>
      </w:pPr>
      <w:r w:rsidRPr="00BA7E24">
        <w:rPr>
          <w:rFonts w:ascii="Arial" w:hAnsi="Arial" w:cs="Arial"/>
          <w:sz w:val="20"/>
          <w:szCs w:val="20"/>
        </w:rPr>
        <w:t>Gross, J.J. (1998b). The emerging field of emotion regulation: an integrative review. Review of General Psychology, 2, 271-299.</w:t>
      </w:r>
    </w:p>
    <w:p w14:paraId="620D1163" w14:textId="5D370D3E" w:rsidR="0082689C" w:rsidRPr="00BA7E24" w:rsidRDefault="00695E67" w:rsidP="006E6EDE">
      <w:pPr>
        <w:pStyle w:val="xmsonormal"/>
        <w:spacing w:before="0" w:beforeAutospacing="0" w:after="0" w:afterAutospacing="0"/>
        <w:ind w:left="720" w:hanging="720"/>
        <w:jc w:val="both"/>
        <w:rPr>
          <w:rFonts w:ascii="Arial" w:hAnsi="Arial" w:cs="Arial"/>
          <w:sz w:val="20"/>
          <w:szCs w:val="20"/>
        </w:rPr>
      </w:pPr>
      <w:r w:rsidRPr="00BA7E24">
        <w:rPr>
          <w:rFonts w:ascii="Arial" w:hAnsi="Arial" w:cs="Arial"/>
          <w:sz w:val="20"/>
          <w:szCs w:val="20"/>
          <w:bdr w:val="none" w:sz="0" w:space="0" w:color="auto" w:frame="1"/>
        </w:rPr>
        <w:t xml:space="preserve">Hamill, T. S. ; Pickett, S. </w:t>
      </w:r>
      <w:r w:rsidR="0055211F" w:rsidRPr="00BA7E24">
        <w:rPr>
          <w:rFonts w:ascii="Arial" w:hAnsi="Arial" w:cs="Arial"/>
          <w:sz w:val="20"/>
          <w:szCs w:val="20"/>
          <w:bdr w:val="none" w:sz="0" w:space="0" w:color="auto" w:frame="1"/>
        </w:rPr>
        <w:t xml:space="preserve">M., </w:t>
      </w:r>
      <w:proofErr w:type="spellStart"/>
      <w:r w:rsidR="0055211F" w:rsidRPr="00BA7E24">
        <w:rPr>
          <w:rFonts w:ascii="Arial" w:hAnsi="Arial" w:cs="Arial"/>
          <w:sz w:val="20"/>
          <w:szCs w:val="20"/>
          <w:bdr w:val="none" w:sz="0" w:space="0" w:color="auto" w:frame="1"/>
        </w:rPr>
        <w:t>Amsbaugh</w:t>
      </w:r>
      <w:proofErr w:type="spellEnd"/>
      <w:r w:rsidR="0055211F" w:rsidRPr="00BA7E24">
        <w:rPr>
          <w:rFonts w:ascii="Arial" w:hAnsi="Arial" w:cs="Arial"/>
          <w:sz w:val="20"/>
          <w:szCs w:val="20"/>
          <w:bdr w:val="none" w:sz="0" w:space="0" w:color="auto" w:frame="1"/>
        </w:rPr>
        <w:t xml:space="preserve">, H. M. ; </w:t>
      </w:r>
      <w:proofErr w:type="spellStart"/>
      <w:r w:rsidR="0055211F" w:rsidRPr="00BA7E24">
        <w:rPr>
          <w:rFonts w:ascii="Arial" w:hAnsi="Arial" w:cs="Arial"/>
          <w:sz w:val="20"/>
          <w:szCs w:val="20"/>
          <w:bdr w:val="none" w:sz="0" w:space="0" w:color="auto" w:frame="1"/>
        </w:rPr>
        <w:t>Aho</w:t>
      </w:r>
      <w:proofErr w:type="spellEnd"/>
      <w:r w:rsidR="0055211F" w:rsidRPr="00BA7E24">
        <w:rPr>
          <w:rFonts w:ascii="Arial" w:hAnsi="Arial" w:cs="Arial"/>
          <w:sz w:val="20"/>
          <w:szCs w:val="20"/>
          <w:bdr w:val="none" w:sz="0" w:space="0" w:color="auto" w:frame="1"/>
        </w:rPr>
        <w:t xml:space="preserve">, K. M. (2015), Mindfulness and acceptance in relation to Behavioral Inhibition System sensitivity and psychological distress, </w:t>
      </w:r>
      <w:r w:rsidR="0055211F" w:rsidRPr="00BA7E24">
        <w:rPr>
          <w:rFonts w:ascii="Arial" w:hAnsi="Arial" w:cs="Arial"/>
          <w:i/>
          <w:sz w:val="20"/>
          <w:szCs w:val="20"/>
          <w:bdr w:val="none" w:sz="0" w:space="0" w:color="auto" w:frame="1"/>
        </w:rPr>
        <w:t>Personality and Individual Differences</w:t>
      </w:r>
      <w:r w:rsidR="0055211F" w:rsidRPr="00BA7E24">
        <w:rPr>
          <w:rFonts w:ascii="Arial" w:hAnsi="Arial" w:cs="Arial"/>
          <w:sz w:val="20"/>
          <w:szCs w:val="20"/>
          <w:bdr w:val="none" w:sz="0" w:space="0" w:color="auto" w:frame="1"/>
        </w:rPr>
        <w:t xml:space="preserve">, (72), 24-29. </w:t>
      </w:r>
    </w:p>
    <w:p w14:paraId="6575E94B" w14:textId="0F57296C" w:rsidR="0082689C" w:rsidRPr="00BA7E24" w:rsidRDefault="0055211F" w:rsidP="006E6EDE">
      <w:pPr>
        <w:spacing w:after="0" w:line="240" w:lineRule="auto"/>
        <w:ind w:hanging="720"/>
        <w:jc w:val="both"/>
        <w:rPr>
          <w:rFonts w:ascii="Arial" w:hAnsi="Arial" w:cs="Arial"/>
          <w:i/>
          <w:sz w:val="20"/>
          <w:szCs w:val="20"/>
        </w:rPr>
      </w:pPr>
      <w:r w:rsidRPr="00BA7E24">
        <w:rPr>
          <w:rFonts w:ascii="Arial" w:hAnsi="Arial" w:cs="Arial"/>
          <w:sz w:val="20"/>
          <w:szCs w:val="20"/>
        </w:rPr>
        <w:tab/>
      </w:r>
      <w:r w:rsidR="00041FBB" w:rsidRPr="00BA7E24">
        <w:rPr>
          <w:rFonts w:ascii="Arial" w:hAnsi="Arial" w:cs="Arial"/>
          <w:sz w:val="20"/>
          <w:szCs w:val="20"/>
        </w:rPr>
        <w:t xml:space="preserve">Hayes, S.C, </w:t>
      </w:r>
      <w:proofErr w:type="spellStart"/>
      <w:r w:rsidR="00041FBB" w:rsidRPr="00BA7E24">
        <w:rPr>
          <w:rFonts w:ascii="Arial" w:hAnsi="Arial" w:cs="Arial"/>
          <w:sz w:val="20"/>
          <w:szCs w:val="20"/>
        </w:rPr>
        <w:t>Strosahl</w:t>
      </w:r>
      <w:proofErr w:type="spellEnd"/>
      <w:r w:rsidR="00041FBB" w:rsidRPr="00BA7E24">
        <w:rPr>
          <w:rFonts w:ascii="Arial" w:hAnsi="Arial" w:cs="Arial"/>
          <w:sz w:val="20"/>
          <w:szCs w:val="20"/>
        </w:rPr>
        <w:t xml:space="preserve">, K.D., &amp; Wilson, K.G. (2012). Acceptance and commitment therapy: The process </w:t>
      </w:r>
      <w:r w:rsidR="00C724EA">
        <w:rPr>
          <w:rFonts w:ascii="Arial" w:hAnsi="Arial" w:cs="Arial"/>
          <w:sz w:val="20"/>
          <w:szCs w:val="20"/>
        </w:rPr>
        <w:tab/>
      </w:r>
      <w:r w:rsidR="00041FBB" w:rsidRPr="00BA7E24">
        <w:rPr>
          <w:rFonts w:ascii="Arial" w:hAnsi="Arial" w:cs="Arial"/>
          <w:sz w:val="20"/>
          <w:szCs w:val="20"/>
        </w:rPr>
        <w:t xml:space="preserve">and practice of mindful change (2nd edition). </w:t>
      </w:r>
      <w:r w:rsidR="00041FBB" w:rsidRPr="00BA7E24">
        <w:rPr>
          <w:rFonts w:ascii="Arial" w:hAnsi="Arial" w:cs="Arial"/>
          <w:i/>
          <w:sz w:val="20"/>
          <w:szCs w:val="20"/>
        </w:rPr>
        <w:t>New York, NY: The Guilford Press.</w:t>
      </w:r>
    </w:p>
    <w:p w14:paraId="16688BEC" w14:textId="1DDCDA25" w:rsidR="0082689C"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John, O. P., &amp; Gross, J. J. (2004). Healthy and Unhealthy Emotion Regulation: Personality Processes, Individual Differences, and Life Span Development. </w:t>
      </w:r>
      <w:r w:rsidRPr="00BA7E24">
        <w:rPr>
          <w:rFonts w:ascii="Arial" w:hAnsi="Arial" w:cs="Arial"/>
          <w:i/>
          <w:sz w:val="20"/>
          <w:szCs w:val="20"/>
        </w:rPr>
        <w:t>Journal of Personality</w:t>
      </w:r>
      <w:r w:rsidRPr="00BA7E24">
        <w:rPr>
          <w:rFonts w:ascii="Arial" w:hAnsi="Arial" w:cs="Arial"/>
          <w:sz w:val="20"/>
          <w:szCs w:val="20"/>
        </w:rPr>
        <w:t>, 72, 1301-1334.</w:t>
      </w:r>
    </w:p>
    <w:p w14:paraId="1B6326AB" w14:textId="3CA982FA" w:rsidR="0082689C" w:rsidRPr="00BA7E24" w:rsidRDefault="00041FBB" w:rsidP="006E6EDE">
      <w:pPr>
        <w:spacing w:after="0" w:line="240" w:lineRule="auto"/>
        <w:ind w:left="720" w:hanging="720"/>
        <w:jc w:val="both"/>
        <w:rPr>
          <w:rFonts w:ascii="Arial" w:hAnsi="Arial" w:cs="Arial"/>
          <w:sz w:val="20"/>
          <w:szCs w:val="20"/>
        </w:rPr>
      </w:pPr>
      <w:proofErr w:type="spellStart"/>
      <w:r w:rsidRPr="00BA7E24">
        <w:rPr>
          <w:rFonts w:ascii="Arial" w:hAnsi="Arial" w:cs="Arial"/>
          <w:sz w:val="20"/>
          <w:szCs w:val="20"/>
        </w:rPr>
        <w:t>Kashdan</w:t>
      </w:r>
      <w:proofErr w:type="spellEnd"/>
      <w:r w:rsidRPr="00BA7E24">
        <w:rPr>
          <w:rFonts w:ascii="Arial" w:hAnsi="Arial" w:cs="Arial"/>
          <w:sz w:val="20"/>
          <w:szCs w:val="20"/>
        </w:rPr>
        <w:t xml:space="preserve">, T.B., Barrios, V., Forsyth, J.P., &amp; Steger, M.F. (2006). Experiential avoidance as a generalized psychological vulnerability: Comparisons with coping and emotion regulation strategies. </w:t>
      </w:r>
      <w:proofErr w:type="spellStart"/>
      <w:r w:rsidRPr="00BA7E24">
        <w:rPr>
          <w:rFonts w:ascii="Arial" w:hAnsi="Arial" w:cs="Arial"/>
          <w:i/>
          <w:sz w:val="20"/>
          <w:szCs w:val="20"/>
        </w:rPr>
        <w:t>Behaviour</w:t>
      </w:r>
      <w:proofErr w:type="spellEnd"/>
      <w:r w:rsidRPr="00BA7E24">
        <w:rPr>
          <w:rFonts w:ascii="Arial" w:hAnsi="Arial" w:cs="Arial"/>
          <w:i/>
          <w:sz w:val="20"/>
          <w:szCs w:val="20"/>
        </w:rPr>
        <w:t xml:space="preserve"> Research and Therapy</w:t>
      </w:r>
      <w:r w:rsidRPr="00BA7E24">
        <w:rPr>
          <w:rFonts w:ascii="Arial" w:hAnsi="Arial" w:cs="Arial"/>
          <w:sz w:val="20"/>
          <w:szCs w:val="20"/>
        </w:rPr>
        <w:t>, 44, 1301–1320.</w:t>
      </w:r>
    </w:p>
    <w:p w14:paraId="2756F938" w14:textId="77777777" w:rsidR="00C724EA" w:rsidRDefault="00041FBB" w:rsidP="006E6EDE">
      <w:pPr>
        <w:spacing w:after="0" w:line="240" w:lineRule="auto"/>
        <w:ind w:left="720" w:hanging="720"/>
        <w:jc w:val="both"/>
        <w:rPr>
          <w:rFonts w:ascii="Arial" w:hAnsi="Arial" w:cs="Arial"/>
          <w:sz w:val="20"/>
          <w:szCs w:val="20"/>
        </w:rPr>
      </w:pPr>
      <w:proofErr w:type="spellStart"/>
      <w:r w:rsidRPr="00BA7E24">
        <w:rPr>
          <w:rFonts w:ascii="Arial" w:hAnsi="Arial" w:cs="Arial"/>
          <w:sz w:val="20"/>
          <w:szCs w:val="20"/>
        </w:rPr>
        <w:t>Keng</w:t>
      </w:r>
      <w:proofErr w:type="spellEnd"/>
      <w:r w:rsidRPr="00BA7E24">
        <w:rPr>
          <w:rFonts w:ascii="Arial" w:hAnsi="Arial" w:cs="Arial"/>
          <w:sz w:val="20"/>
          <w:szCs w:val="20"/>
        </w:rPr>
        <w:t xml:space="preserve">, S.L., </w:t>
      </w:r>
      <w:proofErr w:type="spellStart"/>
      <w:r w:rsidRPr="00BA7E24">
        <w:rPr>
          <w:rFonts w:ascii="Arial" w:hAnsi="Arial" w:cs="Arial"/>
          <w:sz w:val="20"/>
          <w:szCs w:val="20"/>
        </w:rPr>
        <w:t>Smoski</w:t>
      </w:r>
      <w:proofErr w:type="spellEnd"/>
      <w:r w:rsidRPr="00BA7E24">
        <w:rPr>
          <w:rFonts w:ascii="Arial" w:hAnsi="Arial" w:cs="Arial"/>
          <w:sz w:val="20"/>
          <w:szCs w:val="20"/>
        </w:rPr>
        <w:t xml:space="preserve">, M.J., &amp; Robins, C.J. (2016). Effects of mindful acceptance and reappraisal training on maladaptive beliefs about </w:t>
      </w:r>
      <w:proofErr w:type="spellStart"/>
      <w:r w:rsidRPr="00BA7E24">
        <w:rPr>
          <w:rFonts w:ascii="Arial" w:hAnsi="Arial" w:cs="Arial"/>
          <w:sz w:val="20"/>
          <w:szCs w:val="20"/>
        </w:rPr>
        <w:t>rumi</w:t>
      </w:r>
      <w:proofErr w:type="spellEnd"/>
      <w:r w:rsidRPr="00BA7E24">
        <w:rPr>
          <w:rFonts w:ascii="Arial" w:hAnsi="Arial" w:cs="Arial"/>
          <w:sz w:val="20"/>
          <w:szCs w:val="20"/>
        </w:rPr>
        <w:t xml:space="preserve">-nation. </w:t>
      </w:r>
      <w:r w:rsidRPr="00BA7E24">
        <w:rPr>
          <w:rFonts w:ascii="Arial" w:hAnsi="Arial" w:cs="Arial"/>
          <w:i/>
          <w:sz w:val="20"/>
          <w:szCs w:val="20"/>
        </w:rPr>
        <w:t>Mindfulness</w:t>
      </w:r>
      <w:r w:rsidRPr="00BA7E24">
        <w:rPr>
          <w:rFonts w:ascii="Arial" w:hAnsi="Arial" w:cs="Arial"/>
          <w:sz w:val="20"/>
          <w:szCs w:val="20"/>
        </w:rPr>
        <w:t>, 7, 493–503.</w:t>
      </w:r>
    </w:p>
    <w:p w14:paraId="7BDB8DCA" w14:textId="4374696B" w:rsidR="00762658" w:rsidRPr="00BA7E24" w:rsidRDefault="00762658" w:rsidP="006E6EDE">
      <w:pPr>
        <w:spacing w:after="0" w:line="240" w:lineRule="auto"/>
        <w:ind w:left="720" w:hanging="720"/>
        <w:jc w:val="both"/>
        <w:rPr>
          <w:rFonts w:ascii="Arial" w:hAnsi="Arial" w:cs="Arial"/>
          <w:sz w:val="20"/>
          <w:szCs w:val="20"/>
        </w:rPr>
      </w:pPr>
      <w:r w:rsidRPr="00BA7E24">
        <w:rPr>
          <w:rFonts w:ascii="Arial" w:hAnsi="Arial" w:cs="Arial"/>
          <w:sz w:val="20"/>
          <w:szCs w:val="20"/>
        </w:rPr>
        <w:t>Meyer, I. H. (2003). Prejudice and social stress in lesbian, gay, and bisexual populations: Conceptual issues and research eviden</w:t>
      </w:r>
      <w:r w:rsidR="00C724EA">
        <w:rPr>
          <w:rFonts w:ascii="Arial" w:hAnsi="Arial" w:cs="Arial"/>
          <w:sz w:val="20"/>
          <w:szCs w:val="20"/>
        </w:rPr>
        <w:t xml:space="preserve">ce. Psychological Bulletin, 129, </w:t>
      </w:r>
      <w:r w:rsidRPr="00BA7E24">
        <w:rPr>
          <w:rFonts w:ascii="Arial" w:hAnsi="Arial" w:cs="Arial"/>
          <w:sz w:val="20"/>
          <w:szCs w:val="20"/>
        </w:rPr>
        <w:t>674–697</w:t>
      </w:r>
      <w:r w:rsidR="00091900" w:rsidRPr="00BA7E24">
        <w:rPr>
          <w:rFonts w:ascii="Arial" w:hAnsi="Arial" w:cs="Arial"/>
          <w:sz w:val="20"/>
          <w:szCs w:val="20"/>
        </w:rPr>
        <w:t>.</w:t>
      </w:r>
    </w:p>
    <w:p w14:paraId="0409F0C4" w14:textId="4DE001C5" w:rsidR="0082689C"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National Comorbidity Survey (NCS). (2017, August 21). Data Table 1: Lifetime prevalence DSM-IV/WMH-CIDI disorders by sex and cohort. Harvard Medical School. Retrieved from </w:t>
      </w:r>
      <w:hyperlink r:id="rId17" w:history="1">
        <w:r w:rsidRPr="00BA7E24">
          <w:rPr>
            <w:rStyle w:val="Hyperlink"/>
            <w:rFonts w:ascii="Arial" w:hAnsi="Arial" w:cs="Arial"/>
            <w:sz w:val="20"/>
            <w:szCs w:val="20"/>
          </w:rPr>
          <w:t>https://www.hcp.med.harvard.edu/ncs/index.php</w:t>
        </w:r>
      </w:hyperlink>
      <w:r w:rsidRPr="00BA7E24">
        <w:rPr>
          <w:rFonts w:ascii="Arial" w:hAnsi="Arial" w:cs="Arial"/>
          <w:sz w:val="20"/>
          <w:szCs w:val="20"/>
        </w:rPr>
        <w:t xml:space="preserve">. </w:t>
      </w:r>
    </w:p>
    <w:p w14:paraId="001FFDCE" w14:textId="77777777" w:rsidR="00072779" w:rsidRDefault="00DF77F7" w:rsidP="006E6EDE">
      <w:pPr>
        <w:spacing w:after="0" w:line="240" w:lineRule="auto"/>
        <w:ind w:left="720" w:hanging="720"/>
        <w:jc w:val="both"/>
        <w:rPr>
          <w:rFonts w:ascii="Arial" w:hAnsi="Arial" w:cs="Arial"/>
          <w:sz w:val="20"/>
          <w:szCs w:val="20"/>
        </w:rPr>
      </w:pPr>
      <w:r w:rsidRPr="00BA7E24">
        <w:rPr>
          <w:rFonts w:ascii="Arial" w:hAnsi="Arial" w:cs="Arial"/>
          <w:sz w:val="20"/>
          <w:szCs w:val="20"/>
        </w:rPr>
        <w:t>Oregon State Un</w:t>
      </w:r>
      <w:r w:rsidR="00695E67" w:rsidRPr="00BA7E24">
        <w:rPr>
          <w:rFonts w:ascii="Arial" w:hAnsi="Arial" w:cs="Arial"/>
          <w:sz w:val="20"/>
          <w:szCs w:val="20"/>
        </w:rPr>
        <w:t>iversity, College of Business. (2019, February)</w:t>
      </w:r>
      <w:r w:rsidRPr="00BA7E24">
        <w:rPr>
          <w:rFonts w:ascii="Arial" w:hAnsi="Arial" w:cs="Arial"/>
          <w:sz w:val="20"/>
          <w:szCs w:val="20"/>
        </w:rPr>
        <w:t xml:space="preserve"> Retrieved from: </w:t>
      </w:r>
    </w:p>
    <w:p w14:paraId="4B15D380" w14:textId="6D28EA98" w:rsidR="0082689C" w:rsidRPr="00BA7E24" w:rsidRDefault="00072779" w:rsidP="006E6EDE">
      <w:pPr>
        <w:spacing w:after="0" w:line="240" w:lineRule="auto"/>
        <w:ind w:left="720" w:hanging="720"/>
        <w:jc w:val="both"/>
        <w:rPr>
          <w:rFonts w:ascii="Arial" w:hAnsi="Arial" w:cs="Arial"/>
          <w:sz w:val="20"/>
          <w:szCs w:val="20"/>
        </w:rPr>
      </w:pPr>
      <w:r>
        <w:rPr>
          <w:rFonts w:ascii="Arial" w:hAnsi="Arial" w:cs="Arial"/>
          <w:sz w:val="20"/>
          <w:szCs w:val="20"/>
        </w:rPr>
        <w:tab/>
      </w:r>
      <w:hyperlink r:id="rId18" w:history="1">
        <w:r w:rsidR="00863178" w:rsidRPr="00BA7E24">
          <w:rPr>
            <w:rStyle w:val="Hyperlink"/>
            <w:rFonts w:ascii="Arial" w:hAnsi="Arial" w:cs="Arial"/>
            <w:sz w:val="20"/>
            <w:szCs w:val="20"/>
          </w:rPr>
          <w:t>https://business.oregonstate.edu/careers/students/discover-networking-opportunities</w:t>
        </w:r>
      </w:hyperlink>
    </w:p>
    <w:p w14:paraId="37EA0AD8" w14:textId="6B993748" w:rsidR="0082689C"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Shallcross, A.J., Ford, B.Q., Floerke, V.A., &amp; </w:t>
      </w:r>
      <w:proofErr w:type="spellStart"/>
      <w:r w:rsidRPr="00BA7E24">
        <w:rPr>
          <w:rFonts w:ascii="Arial" w:hAnsi="Arial" w:cs="Arial"/>
          <w:sz w:val="20"/>
          <w:szCs w:val="20"/>
        </w:rPr>
        <w:t>Mauss</w:t>
      </w:r>
      <w:proofErr w:type="spellEnd"/>
      <w:r w:rsidRPr="00BA7E24">
        <w:rPr>
          <w:rFonts w:ascii="Arial" w:hAnsi="Arial" w:cs="Arial"/>
          <w:sz w:val="20"/>
          <w:szCs w:val="20"/>
        </w:rPr>
        <w:t xml:space="preserve">, I.B. (2013). Getting better with age: The relationship between age, acceptance, and negative affect. </w:t>
      </w:r>
      <w:r w:rsidRPr="00BA7E24">
        <w:rPr>
          <w:rFonts w:ascii="Arial" w:hAnsi="Arial" w:cs="Arial"/>
          <w:i/>
          <w:sz w:val="20"/>
          <w:szCs w:val="20"/>
        </w:rPr>
        <w:t>Journal of Personality and Social Psychology</w:t>
      </w:r>
      <w:r w:rsidRPr="00BA7E24">
        <w:rPr>
          <w:rFonts w:ascii="Arial" w:hAnsi="Arial" w:cs="Arial"/>
          <w:sz w:val="20"/>
          <w:szCs w:val="20"/>
        </w:rPr>
        <w:t>, 104, 734–749.</w:t>
      </w:r>
    </w:p>
    <w:p w14:paraId="719E11AE" w14:textId="6FEAA97C" w:rsidR="00BD5CF4"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Smith, K. H. (2004). Implementing the “Marketing You” Project in Large Sections of Principles of Marketing. </w:t>
      </w:r>
      <w:r w:rsidRPr="00BA7E24">
        <w:rPr>
          <w:rFonts w:ascii="Arial" w:hAnsi="Arial" w:cs="Arial"/>
          <w:i/>
          <w:sz w:val="20"/>
          <w:szCs w:val="20"/>
        </w:rPr>
        <w:t>Journal of Marketing Education</w:t>
      </w:r>
      <w:r w:rsidRPr="00BA7E24">
        <w:rPr>
          <w:rFonts w:ascii="Arial" w:hAnsi="Arial" w:cs="Arial"/>
          <w:sz w:val="20"/>
          <w:szCs w:val="20"/>
        </w:rPr>
        <w:t>, 26(2), 123–136</w:t>
      </w:r>
      <w:r w:rsidR="0082689C" w:rsidRPr="00BA7E24">
        <w:rPr>
          <w:rFonts w:ascii="Arial" w:hAnsi="Arial" w:cs="Arial"/>
          <w:sz w:val="20"/>
          <w:szCs w:val="20"/>
        </w:rPr>
        <w:t>.</w:t>
      </w:r>
    </w:p>
    <w:p w14:paraId="03650107" w14:textId="1C5D525D" w:rsidR="00FF7356" w:rsidRPr="00BA7E24" w:rsidRDefault="00BD5CF4" w:rsidP="006E6EDE">
      <w:pPr>
        <w:spacing w:after="0" w:line="240" w:lineRule="auto"/>
        <w:ind w:left="720" w:hanging="720"/>
        <w:jc w:val="both"/>
        <w:rPr>
          <w:rFonts w:ascii="Arial" w:hAnsi="Arial" w:cs="Arial"/>
          <w:sz w:val="20"/>
          <w:szCs w:val="20"/>
          <w:shd w:val="clear" w:color="auto" w:fill="FFFFFF"/>
        </w:rPr>
      </w:pPr>
      <w:proofErr w:type="spellStart"/>
      <w:r w:rsidRPr="00BA7E24">
        <w:rPr>
          <w:rFonts w:ascii="Arial" w:hAnsi="Arial" w:cs="Arial"/>
          <w:sz w:val="20"/>
          <w:szCs w:val="20"/>
          <w:shd w:val="clear" w:color="auto" w:fill="FFFFFF"/>
        </w:rPr>
        <w:t>Tamir</w:t>
      </w:r>
      <w:proofErr w:type="spellEnd"/>
      <w:r w:rsidRPr="00BA7E24">
        <w:rPr>
          <w:rFonts w:ascii="Arial" w:hAnsi="Arial" w:cs="Arial"/>
          <w:sz w:val="20"/>
          <w:szCs w:val="20"/>
          <w:shd w:val="clear" w:color="auto" w:fill="FFFFFF"/>
        </w:rPr>
        <w:t xml:space="preserve">, M., Halperin, E., </w:t>
      </w:r>
      <w:proofErr w:type="spellStart"/>
      <w:r w:rsidRPr="00BA7E24">
        <w:rPr>
          <w:rFonts w:ascii="Arial" w:hAnsi="Arial" w:cs="Arial"/>
          <w:sz w:val="20"/>
          <w:szCs w:val="20"/>
          <w:shd w:val="clear" w:color="auto" w:fill="FFFFFF"/>
        </w:rPr>
        <w:t>Porat</w:t>
      </w:r>
      <w:proofErr w:type="spellEnd"/>
      <w:r w:rsidRPr="00BA7E24">
        <w:rPr>
          <w:rFonts w:ascii="Arial" w:hAnsi="Arial" w:cs="Arial"/>
          <w:sz w:val="20"/>
          <w:szCs w:val="20"/>
          <w:shd w:val="clear" w:color="auto" w:fill="FFFFFF"/>
        </w:rPr>
        <w:t xml:space="preserve">, R., </w:t>
      </w:r>
      <w:proofErr w:type="spellStart"/>
      <w:r w:rsidRPr="00BA7E24">
        <w:rPr>
          <w:rFonts w:ascii="Arial" w:hAnsi="Arial" w:cs="Arial"/>
          <w:sz w:val="20"/>
          <w:szCs w:val="20"/>
          <w:shd w:val="clear" w:color="auto" w:fill="FFFFFF"/>
        </w:rPr>
        <w:t>Bigman</w:t>
      </w:r>
      <w:proofErr w:type="spellEnd"/>
      <w:r w:rsidRPr="00BA7E24">
        <w:rPr>
          <w:rFonts w:ascii="Arial" w:hAnsi="Arial" w:cs="Arial"/>
          <w:sz w:val="20"/>
          <w:szCs w:val="20"/>
          <w:shd w:val="clear" w:color="auto" w:fill="FFFFFF"/>
        </w:rPr>
        <w:t xml:space="preserve">, Y.E., &amp; Hasson, Y. (2019). When </w:t>
      </w:r>
      <w:proofErr w:type="gramStart"/>
      <w:r w:rsidRPr="00BA7E24">
        <w:rPr>
          <w:rFonts w:ascii="Arial" w:hAnsi="Arial" w:cs="Arial"/>
          <w:sz w:val="20"/>
          <w:szCs w:val="20"/>
          <w:shd w:val="clear" w:color="auto" w:fill="FFFFFF"/>
        </w:rPr>
        <w:t>There’s</w:t>
      </w:r>
      <w:proofErr w:type="gramEnd"/>
      <w:r w:rsidRPr="00BA7E24">
        <w:rPr>
          <w:rFonts w:ascii="Arial" w:hAnsi="Arial" w:cs="Arial"/>
          <w:sz w:val="20"/>
          <w:szCs w:val="20"/>
          <w:shd w:val="clear" w:color="auto" w:fill="FFFFFF"/>
        </w:rPr>
        <w:t xml:space="preserve"> a Will, There’s a Way: Disentangling the Effects of Goals and Means in Emotion Regulation. </w:t>
      </w:r>
      <w:r w:rsidRPr="00BA7E24">
        <w:rPr>
          <w:rStyle w:val="Emphasis"/>
          <w:rFonts w:ascii="Arial" w:hAnsi="Arial" w:cs="Arial"/>
          <w:sz w:val="20"/>
          <w:szCs w:val="20"/>
          <w:shd w:val="clear" w:color="auto" w:fill="FFFFFF"/>
        </w:rPr>
        <w:t>Journal of Personality and Social Psychology, 116</w:t>
      </w:r>
      <w:r w:rsidRPr="00BA7E24">
        <w:rPr>
          <w:rFonts w:ascii="Arial" w:hAnsi="Arial" w:cs="Arial"/>
          <w:sz w:val="20"/>
          <w:szCs w:val="20"/>
          <w:shd w:val="clear" w:color="auto" w:fill="FFFFFF"/>
        </w:rPr>
        <w:t>, 795–816.</w:t>
      </w:r>
    </w:p>
    <w:p w14:paraId="1384F8D5" w14:textId="3B884F63" w:rsidR="0082689C" w:rsidRPr="00BA7E24" w:rsidRDefault="00FF7356" w:rsidP="006E6EDE">
      <w:pPr>
        <w:spacing w:after="0" w:line="240" w:lineRule="auto"/>
        <w:ind w:left="720" w:hanging="720"/>
        <w:jc w:val="both"/>
        <w:rPr>
          <w:rFonts w:ascii="Arial" w:hAnsi="Arial" w:cs="Arial"/>
          <w:sz w:val="20"/>
          <w:szCs w:val="20"/>
        </w:rPr>
      </w:pPr>
      <w:r w:rsidRPr="00BA7E24">
        <w:rPr>
          <w:rFonts w:ascii="Arial" w:hAnsi="Arial" w:cs="Arial"/>
          <w:sz w:val="20"/>
          <w:szCs w:val="20"/>
        </w:rPr>
        <w:t>Thompson, C.J. (1997), Interpreting consumers: a hermeneutical framework for deriving marketing insights from the texts of consumers’ consumption stories”, Journal of Marketing Research, 34, 438-455.</w:t>
      </w:r>
    </w:p>
    <w:p w14:paraId="544D8DA8" w14:textId="775A59A9" w:rsidR="00A12C54" w:rsidRPr="00BA7E24" w:rsidRDefault="00041FBB" w:rsidP="006E6EDE">
      <w:pPr>
        <w:spacing w:after="0" w:line="240" w:lineRule="auto"/>
        <w:ind w:left="720" w:hanging="720"/>
        <w:jc w:val="both"/>
        <w:rPr>
          <w:rFonts w:ascii="Arial" w:hAnsi="Arial" w:cs="Arial"/>
          <w:sz w:val="20"/>
          <w:szCs w:val="20"/>
        </w:rPr>
      </w:pPr>
      <w:r w:rsidRPr="00BA7E24">
        <w:rPr>
          <w:rFonts w:ascii="Arial" w:hAnsi="Arial" w:cs="Arial"/>
          <w:sz w:val="20"/>
          <w:szCs w:val="20"/>
        </w:rPr>
        <w:t xml:space="preserve">Troy, A.S., </w:t>
      </w:r>
      <w:proofErr w:type="spellStart"/>
      <w:r w:rsidRPr="00BA7E24">
        <w:rPr>
          <w:rFonts w:ascii="Arial" w:hAnsi="Arial" w:cs="Arial"/>
          <w:sz w:val="20"/>
          <w:szCs w:val="20"/>
        </w:rPr>
        <w:t>Shallcross</w:t>
      </w:r>
      <w:proofErr w:type="spellEnd"/>
      <w:r w:rsidRPr="00BA7E24">
        <w:rPr>
          <w:rFonts w:ascii="Arial" w:hAnsi="Arial" w:cs="Arial"/>
          <w:sz w:val="20"/>
          <w:szCs w:val="20"/>
        </w:rPr>
        <w:t xml:space="preserve">, A.J., Davis, T.S., &amp; </w:t>
      </w:r>
      <w:proofErr w:type="spellStart"/>
      <w:r w:rsidRPr="00BA7E24">
        <w:rPr>
          <w:rFonts w:ascii="Arial" w:hAnsi="Arial" w:cs="Arial"/>
          <w:sz w:val="20"/>
          <w:szCs w:val="20"/>
        </w:rPr>
        <w:t>Mauss</w:t>
      </w:r>
      <w:proofErr w:type="spellEnd"/>
      <w:r w:rsidRPr="00BA7E24">
        <w:rPr>
          <w:rFonts w:ascii="Arial" w:hAnsi="Arial" w:cs="Arial"/>
          <w:sz w:val="20"/>
          <w:szCs w:val="20"/>
        </w:rPr>
        <w:t xml:space="preserve">, I.B. (2013). History of mindfulness-based cognitive therapy is associated with increased cognitive reappraisal ability. </w:t>
      </w:r>
      <w:r w:rsidRPr="00BA7E24">
        <w:rPr>
          <w:rFonts w:ascii="Arial" w:hAnsi="Arial" w:cs="Arial"/>
          <w:i/>
          <w:sz w:val="20"/>
          <w:szCs w:val="20"/>
        </w:rPr>
        <w:t>Mindfulness</w:t>
      </w:r>
      <w:r w:rsidRPr="00BA7E24">
        <w:rPr>
          <w:rFonts w:ascii="Arial" w:hAnsi="Arial" w:cs="Arial"/>
          <w:sz w:val="20"/>
          <w:szCs w:val="20"/>
        </w:rPr>
        <w:t>, 4, 213–222.</w:t>
      </w:r>
    </w:p>
    <w:p w14:paraId="25720B58" w14:textId="73D848A8" w:rsidR="00BA7E24" w:rsidRDefault="00A12C54" w:rsidP="006E6EDE">
      <w:pPr>
        <w:spacing w:after="0" w:line="240" w:lineRule="auto"/>
        <w:ind w:left="720" w:hanging="720"/>
        <w:jc w:val="both"/>
        <w:rPr>
          <w:rFonts w:ascii="Arial" w:hAnsi="Arial" w:cs="Arial"/>
          <w:sz w:val="20"/>
          <w:szCs w:val="20"/>
          <w:shd w:val="clear" w:color="auto" w:fill="FFFFFF"/>
        </w:rPr>
      </w:pPr>
      <w:proofErr w:type="spellStart"/>
      <w:r w:rsidRPr="00BA7E24">
        <w:rPr>
          <w:rFonts w:ascii="Arial" w:hAnsi="Arial" w:cs="Arial"/>
          <w:sz w:val="20"/>
          <w:szCs w:val="20"/>
        </w:rPr>
        <w:t>Shallcross</w:t>
      </w:r>
      <w:proofErr w:type="spellEnd"/>
      <w:r w:rsidRPr="00BA7E24">
        <w:rPr>
          <w:rFonts w:ascii="Arial" w:hAnsi="Arial" w:cs="Arial"/>
          <w:sz w:val="20"/>
          <w:szCs w:val="20"/>
        </w:rPr>
        <w:t>, A. J., Brunner, A., Friedman, R., &amp; Jones, M. C. (2018). Cognitive reappraisal and acceptance: Effects on emotion, physiology, and perceived cognitive costs. Emotion, 18(1), 58-74.</w:t>
      </w:r>
      <w:r w:rsidR="00AD234E" w:rsidRPr="00BA7E24">
        <w:rPr>
          <w:rFonts w:ascii="Arial" w:hAnsi="Arial" w:cs="Arial"/>
          <w:sz w:val="20"/>
          <w:szCs w:val="20"/>
          <w:shd w:val="clear" w:color="auto" w:fill="FFFFFF"/>
        </w:rPr>
        <w:t xml:space="preserve">Van </w:t>
      </w:r>
      <w:proofErr w:type="spellStart"/>
      <w:r w:rsidR="00AD234E" w:rsidRPr="00BA7E24">
        <w:rPr>
          <w:rFonts w:ascii="Arial" w:hAnsi="Arial" w:cs="Arial"/>
          <w:sz w:val="20"/>
          <w:szCs w:val="20"/>
          <w:shd w:val="clear" w:color="auto" w:fill="FFFFFF"/>
        </w:rPr>
        <w:t>Beveren</w:t>
      </w:r>
      <w:proofErr w:type="spellEnd"/>
      <w:r w:rsidR="00AD234E" w:rsidRPr="00BA7E24">
        <w:rPr>
          <w:rFonts w:ascii="Arial" w:hAnsi="Arial" w:cs="Arial"/>
          <w:sz w:val="20"/>
          <w:szCs w:val="20"/>
          <w:shd w:val="clear" w:color="auto" w:fill="FFFFFF"/>
        </w:rPr>
        <w:t>, M</w:t>
      </w:r>
      <w:r w:rsidR="00AD234E" w:rsidRPr="00BA7E24">
        <w:rPr>
          <w:rFonts w:ascii="Cambria Math" w:hAnsi="Cambria Math" w:cs="Cambria Math"/>
          <w:sz w:val="20"/>
          <w:szCs w:val="20"/>
          <w:shd w:val="clear" w:color="auto" w:fill="FFFFFF"/>
        </w:rPr>
        <w:t>‐</w:t>
      </w:r>
      <w:r w:rsidR="00AD234E" w:rsidRPr="00BA7E24">
        <w:rPr>
          <w:rFonts w:ascii="Arial" w:hAnsi="Arial" w:cs="Arial"/>
          <w:sz w:val="20"/>
          <w:szCs w:val="20"/>
          <w:shd w:val="clear" w:color="auto" w:fill="FFFFFF"/>
        </w:rPr>
        <w:t>L, Harding, K.</w:t>
      </w:r>
      <w:r w:rsidR="00695E67" w:rsidRPr="00BA7E24">
        <w:rPr>
          <w:rFonts w:ascii="Arial" w:hAnsi="Arial" w:cs="Arial"/>
          <w:sz w:val="20"/>
          <w:szCs w:val="20"/>
          <w:shd w:val="clear" w:color="auto" w:fill="FFFFFF"/>
        </w:rPr>
        <w:t xml:space="preserve">, Beyers, W., </w:t>
      </w:r>
      <w:proofErr w:type="spellStart"/>
      <w:r w:rsidR="00695E67" w:rsidRPr="00BA7E24">
        <w:rPr>
          <w:rFonts w:ascii="Arial" w:hAnsi="Arial" w:cs="Arial"/>
          <w:sz w:val="20"/>
          <w:szCs w:val="20"/>
          <w:shd w:val="clear" w:color="auto" w:fill="FFFFFF"/>
        </w:rPr>
        <w:t>Braet</w:t>
      </w:r>
      <w:proofErr w:type="spellEnd"/>
      <w:r w:rsidR="00695E67" w:rsidRPr="00BA7E24">
        <w:rPr>
          <w:rFonts w:ascii="Arial" w:hAnsi="Arial" w:cs="Arial"/>
          <w:sz w:val="20"/>
          <w:szCs w:val="20"/>
          <w:shd w:val="clear" w:color="auto" w:fill="FFFFFF"/>
        </w:rPr>
        <w:t>, C. (2018),</w:t>
      </w:r>
      <w:r w:rsidR="00AD234E" w:rsidRPr="00BA7E24">
        <w:rPr>
          <w:rFonts w:ascii="Arial" w:hAnsi="Arial" w:cs="Arial"/>
          <w:sz w:val="20"/>
          <w:szCs w:val="20"/>
          <w:shd w:val="clear" w:color="auto" w:fill="FFFFFF"/>
        </w:rPr>
        <w:t xml:space="preserve"> Don't worry, be happy: The role of positive emotionality and adaptive emotion regulation strategies for youth depressive symptoms, British Journal of Clinical Psychology, 57 (1), 18-41.</w:t>
      </w:r>
    </w:p>
    <w:p w14:paraId="5118167C" w14:textId="6BADA857" w:rsidR="00F4277C" w:rsidRPr="00BA7E24" w:rsidRDefault="00DE514B" w:rsidP="006E6EDE">
      <w:pPr>
        <w:spacing w:after="0" w:line="240" w:lineRule="auto"/>
        <w:ind w:left="720" w:hanging="720"/>
        <w:jc w:val="both"/>
        <w:rPr>
          <w:rFonts w:ascii="Arial" w:hAnsi="Arial" w:cs="Arial"/>
          <w:sz w:val="20"/>
          <w:szCs w:val="20"/>
        </w:rPr>
      </w:pPr>
      <w:r w:rsidRPr="00BA7E24">
        <w:rPr>
          <w:rStyle w:val="hlfld-contribauthor"/>
          <w:rFonts w:ascii="Arial" w:hAnsi="Arial" w:cs="Arial"/>
          <w:sz w:val="20"/>
          <w:szCs w:val="20"/>
        </w:rPr>
        <w:lastRenderedPageBreak/>
        <w:t>Wong, </w:t>
      </w:r>
      <w:r w:rsidRPr="00BA7E24">
        <w:rPr>
          <w:rStyle w:val="nlmgiven-names"/>
          <w:rFonts w:ascii="Arial" w:hAnsi="Arial" w:cs="Arial"/>
          <w:sz w:val="20"/>
          <w:szCs w:val="20"/>
        </w:rPr>
        <w:t>N.</w:t>
      </w:r>
      <w:r w:rsidRPr="00BA7E24">
        <w:rPr>
          <w:rFonts w:ascii="Arial" w:hAnsi="Arial" w:cs="Arial"/>
          <w:sz w:val="20"/>
          <w:szCs w:val="20"/>
        </w:rPr>
        <w:t>,</w:t>
      </w:r>
      <w:r w:rsidR="00072779">
        <w:rPr>
          <w:rFonts w:ascii="Arial" w:hAnsi="Arial" w:cs="Arial"/>
          <w:sz w:val="20"/>
          <w:szCs w:val="20"/>
        </w:rPr>
        <w:t xml:space="preserve"> </w:t>
      </w:r>
      <w:r w:rsidRPr="00BA7E24">
        <w:rPr>
          <w:rFonts w:ascii="Arial" w:hAnsi="Arial" w:cs="Arial"/>
          <w:sz w:val="20"/>
          <w:szCs w:val="20"/>
        </w:rPr>
        <w:t>&amp; </w:t>
      </w:r>
      <w:r w:rsidRPr="00BA7E24">
        <w:rPr>
          <w:rStyle w:val="hlfld-contribauthor"/>
          <w:rFonts w:ascii="Arial" w:hAnsi="Arial" w:cs="Arial"/>
          <w:sz w:val="20"/>
          <w:szCs w:val="20"/>
        </w:rPr>
        <w:t>King, </w:t>
      </w:r>
      <w:r w:rsidRPr="00BA7E24">
        <w:rPr>
          <w:rStyle w:val="nlmgiven-names"/>
          <w:rFonts w:ascii="Arial" w:hAnsi="Arial" w:cs="Arial"/>
          <w:sz w:val="20"/>
          <w:szCs w:val="20"/>
        </w:rPr>
        <w:t>T.</w:t>
      </w:r>
      <w:r w:rsidRPr="00BA7E24">
        <w:rPr>
          <w:rFonts w:ascii="Arial" w:hAnsi="Arial" w:cs="Arial"/>
          <w:sz w:val="20"/>
          <w:szCs w:val="20"/>
        </w:rPr>
        <w:t> (</w:t>
      </w:r>
      <w:r w:rsidRPr="00BA7E24">
        <w:rPr>
          <w:rStyle w:val="nlmyear"/>
          <w:rFonts w:ascii="Arial" w:hAnsi="Arial" w:cs="Arial"/>
          <w:sz w:val="20"/>
          <w:szCs w:val="20"/>
        </w:rPr>
        <w:t>2008</w:t>
      </w:r>
      <w:r w:rsidRPr="00BA7E24">
        <w:rPr>
          <w:rFonts w:ascii="Arial" w:hAnsi="Arial" w:cs="Arial"/>
          <w:sz w:val="20"/>
          <w:szCs w:val="20"/>
        </w:rPr>
        <w:t>). </w:t>
      </w:r>
      <w:r w:rsidRPr="00BA7E24">
        <w:rPr>
          <w:rStyle w:val="nlmarticle-title"/>
          <w:rFonts w:ascii="Arial" w:hAnsi="Arial" w:cs="Arial"/>
          <w:sz w:val="20"/>
          <w:szCs w:val="20"/>
        </w:rPr>
        <w:t>The cultural construction of risk understandings through illness narratives</w:t>
      </w:r>
      <w:r w:rsidRPr="00BA7E24">
        <w:rPr>
          <w:rFonts w:ascii="Arial" w:hAnsi="Arial" w:cs="Arial"/>
          <w:sz w:val="20"/>
          <w:szCs w:val="20"/>
        </w:rPr>
        <w:t>. </w:t>
      </w:r>
      <w:r w:rsidRPr="00BA7E24">
        <w:rPr>
          <w:rFonts w:ascii="Arial" w:hAnsi="Arial" w:cs="Arial"/>
          <w:i/>
          <w:iCs/>
          <w:sz w:val="20"/>
          <w:szCs w:val="20"/>
        </w:rPr>
        <w:t>Journal of Consumer Research</w:t>
      </w:r>
      <w:r w:rsidRPr="00BA7E24">
        <w:rPr>
          <w:rFonts w:ascii="Arial" w:hAnsi="Arial" w:cs="Arial"/>
          <w:sz w:val="20"/>
          <w:szCs w:val="20"/>
        </w:rPr>
        <w:t>, 34(5), </w:t>
      </w:r>
      <w:r w:rsidRPr="00BA7E24">
        <w:rPr>
          <w:rStyle w:val="nlmpage-range"/>
          <w:rFonts w:ascii="Arial" w:hAnsi="Arial" w:cs="Arial"/>
          <w:sz w:val="20"/>
          <w:szCs w:val="20"/>
        </w:rPr>
        <w:t>579–594</w:t>
      </w:r>
      <w:r w:rsidRPr="00BA7E24">
        <w:rPr>
          <w:rFonts w:ascii="Arial" w:hAnsi="Arial" w:cs="Arial"/>
          <w:sz w:val="20"/>
          <w:szCs w:val="20"/>
        </w:rPr>
        <w:t>.</w:t>
      </w:r>
    </w:p>
    <w:p w14:paraId="1C36E11B" w14:textId="200BE978" w:rsidR="00F4277C" w:rsidRPr="00BA7E24" w:rsidRDefault="00781A44" w:rsidP="006E6EDE">
      <w:pPr>
        <w:spacing w:after="0" w:line="240" w:lineRule="auto"/>
        <w:ind w:left="720" w:hanging="720"/>
        <w:jc w:val="both"/>
        <w:rPr>
          <w:rFonts w:ascii="Arial" w:hAnsi="Arial" w:cs="Arial"/>
          <w:sz w:val="20"/>
          <w:szCs w:val="20"/>
        </w:rPr>
      </w:pPr>
      <w:hyperlink r:id="rId19" w:tooltip="Len Tiu Wright" w:history="1">
        <w:r w:rsidR="00F4277C" w:rsidRPr="00BA7E24">
          <w:rPr>
            <w:rStyle w:val="Hyperlink"/>
            <w:rFonts w:ascii="Arial" w:hAnsi="Arial" w:cs="Arial"/>
            <w:color w:val="auto"/>
            <w:sz w:val="20"/>
            <w:szCs w:val="20"/>
            <w:u w:val="none"/>
            <w:shd w:val="clear" w:color="auto" w:fill="FFFFFF"/>
          </w:rPr>
          <w:t>Tiu Wright, L</w:t>
        </w:r>
        <w:r w:rsidR="00F4277C" w:rsidRPr="00BA7E24">
          <w:rPr>
            <w:rStyle w:val="Hyperlink"/>
            <w:rFonts w:ascii="Arial" w:hAnsi="Arial" w:cs="Arial"/>
            <w:color w:val="auto"/>
            <w:sz w:val="20"/>
            <w:szCs w:val="20"/>
            <w:shd w:val="clear" w:color="auto" w:fill="FFFFFF"/>
          </w:rPr>
          <w:t>.</w:t>
        </w:r>
      </w:hyperlink>
      <w:r w:rsidR="00F4277C" w:rsidRPr="00BA7E24">
        <w:rPr>
          <w:rFonts w:ascii="Arial" w:hAnsi="Arial" w:cs="Arial"/>
          <w:sz w:val="20"/>
          <w:szCs w:val="20"/>
          <w:shd w:val="clear" w:color="auto" w:fill="FFFFFF"/>
        </w:rPr>
        <w:t> (1996), "Exploring the in</w:t>
      </w:r>
      <w:r w:rsidR="00F4277C" w:rsidRPr="00BA7E24">
        <w:rPr>
          <w:rFonts w:ascii="Cambria Math" w:hAnsi="Cambria Math" w:cs="Cambria Math"/>
          <w:sz w:val="20"/>
          <w:szCs w:val="20"/>
          <w:shd w:val="clear" w:color="auto" w:fill="FFFFFF"/>
        </w:rPr>
        <w:t>‐</w:t>
      </w:r>
      <w:r w:rsidR="00F4277C" w:rsidRPr="00BA7E24">
        <w:rPr>
          <w:rFonts w:ascii="Arial" w:hAnsi="Arial" w:cs="Arial"/>
          <w:sz w:val="20"/>
          <w:szCs w:val="20"/>
          <w:shd w:val="clear" w:color="auto" w:fill="FFFFFF"/>
        </w:rPr>
        <w:t>depth interview as a qualitative research technique with American and Japanese firms", </w:t>
      </w:r>
      <w:hyperlink r:id="rId20" w:history="1">
        <w:r w:rsidR="00F4277C" w:rsidRPr="00BA7E24">
          <w:rPr>
            <w:rStyle w:val="Hyperlink"/>
            <w:rFonts w:ascii="Arial" w:hAnsi="Arial" w:cs="Arial"/>
            <w:i/>
            <w:iCs/>
            <w:color w:val="auto"/>
            <w:sz w:val="20"/>
            <w:szCs w:val="20"/>
          </w:rPr>
          <w:t>Marketing Intelligence &amp; Planning</w:t>
        </w:r>
      </w:hyperlink>
      <w:r w:rsidR="00F4277C" w:rsidRPr="00BA7E24">
        <w:rPr>
          <w:rFonts w:ascii="Arial" w:hAnsi="Arial" w:cs="Arial"/>
          <w:sz w:val="20"/>
          <w:szCs w:val="20"/>
          <w:u w:val="single"/>
          <w:shd w:val="clear" w:color="auto" w:fill="FFFFFF"/>
        </w:rPr>
        <w:t>,</w:t>
      </w:r>
      <w:r w:rsidR="00F4277C" w:rsidRPr="00BA7E24">
        <w:rPr>
          <w:rFonts w:ascii="Arial" w:hAnsi="Arial" w:cs="Arial"/>
          <w:sz w:val="20"/>
          <w:szCs w:val="20"/>
          <w:shd w:val="clear" w:color="auto" w:fill="FFFFFF"/>
        </w:rPr>
        <w:t xml:space="preserve"> 14 (6), 59-64. </w:t>
      </w:r>
    </w:p>
    <w:p w14:paraId="3566880E" w14:textId="05ACC60F" w:rsidR="0078438B" w:rsidRDefault="0078438B" w:rsidP="006E6EDE">
      <w:pPr>
        <w:jc w:val="both"/>
        <w:rPr>
          <w:rFonts w:ascii="Times New Roman" w:hAnsi="Times New Roman" w:cs="Times New Roman"/>
          <w:sz w:val="24"/>
          <w:szCs w:val="24"/>
        </w:rPr>
      </w:pPr>
    </w:p>
    <w:p w14:paraId="4E8AA575" w14:textId="5BED2898" w:rsidR="0078438B" w:rsidRDefault="0078438B" w:rsidP="00FA62DB">
      <w:pPr>
        <w:jc w:val="center"/>
        <w:rPr>
          <w:rFonts w:ascii="Times New Roman" w:hAnsi="Times New Roman" w:cs="Times New Roman"/>
          <w:sz w:val="24"/>
          <w:szCs w:val="24"/>
        </w:rPr>
      </w:pPr>
    </w:p>
    <w:p w14:paraId="343B30DA" w14:textId="77777777" w:rsidR="00C92B86" w:rsidRDefault="00C92B86" w:rsidP="00FA62DB">
      <w:pPr>
        <w:jc w:val="center"/>
        <w:rPr>
          <w:rFonts w:ascii="Times New Roman" w:hAnsi="Times New Roman" w:cs="Times New Roman"/>
          <w:sz w:val="24"/>
          <w:szCs w:val="24"/>
        </w:rPr>
      </w:pPr>
    </w:p>
    <w:p w14:paraId="1C8FF1BC" w14:textId="59397DC8" w:rsidR="0078438B" w:rsidRDefault="0078438B" w:rsidP="00FA62DB">
      <w:pPr>
        <w:jc w:val="center"/>
        <w:rPr>
          <w:rFonts w:ascii="Times New Roman" w:hAnsi="Times New Roman" w:cs="Times New Roman"/>
          <w:sz w:val="24"/>
          <w:szCs w:val="24"/>
        </w:rPr>
      </w:pPr>
    </w:p>
    <w:p w14:paraId="0D9B3C3F" w14:textId="010489E8" w:rsidR="0078438B" w:rsidRDefault="0078438B" w:rsidP="00FA62DB">
      <w:pPr>
        <w:jc w:val="center"/>
        <w:rPr>
          <w:rFonts w:ascii="Times New Roman" w:hAnsi="Times New Roman" w:cs="Times New Roman"/>
          <w:sz w:val="24"/>
          <w:szCs w:val="24"/>
        </w:rPr>
      </w:pPr>
    </w:p>
    <w:p w14:paraId="1AFF7F6A" w14:textId="77777777" w:rsidR="0078438B" w:rsidRPr="00444212" w:rsidRDefault="0078438B" w:rsidP="00FA62DB">
      <w:pPr>
        <w:rPr>
          <w:rFonts w:ascii="Times New Roman" w:hAnsi="Times New Roman" w:cs="Times New Roman"/>
          <w:sz w:val="24"/>
          <w:szCs w:val="24"/>
        </w:rPr>
      </w:pPr>
    </w:p>
    <w:sectPr w:rsidR="0078438B" w:rsidRPr="0044421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8CD0" w14:textId="77777777" w:rsidR="00781A44" w:rsidRDefault="00781A44" w:rsidP="00197AE1">
      <w:pPr>
        <w:spacing w:after="0" w:line="240" w:lineRule="auto"/>
      </w:pPr>
      <w:r>
        <w:separator/>
      </w:r>
    </w:p>
  </w:endnote>
  <w:endnote w:type="continuationSeparator" w:id="0">
    <w:p w14:paraId="5A313E4A" w14:textId="77777777" w:rsidR="00781A44" w:rsidRDefault="00781A44" w:rsidP="0019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7220" w14:textId="77777777" w:rsidR="00781A44" w:rsidRDefault="00781A44" w:rsidP="00197AE1">
      <w:pPr>
        <w:spacing w:after="0" w:line="240" w:lineRule="auto"/>
      </w:pPr>
      <w:r>
        <w:separator/>
      </w:r>
    </w:p>
  </w:footnote>
  <w:footnote w:type="continuationSeparator" w:id="0">
    <w:p w14:paraId="6FD05616" w14:textId="77777777" w:rsidR="00781A44" w:rsidRDefault="00781A44" w:rsidP="00197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405" w14:textId="77777777" w:rsidR="00033484" w:rsidRDefault="00033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6C2"/>
    <w:multiLevelType w:val="hybridMultilevel"/>
    <w:tmpl w:val="93D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68C"/>
    <w:multiLevelType w:val="hybridMultilevel"/>
    <w:tmpl w:val="4A46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503F"/>
    <w:multiLevelType w:val="multilevel"/>
    <w:tmpl w:val="8766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0537E"/>
    <w:multiLevelType w:val="multilevel"/>
    <w:tmpl w:val="BF4A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95253"/>
    <w:multiLevelType w:val="hybridMultilevel"/>
    <w:tmpl w:val="094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A6845"/>
    <w:multiLevelType w:val="hybridMultilevel"/>
    <w:tmpl w:val="434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002E"/>
    <w:multiLevelType w:val="hybridMultilevel"/>
    <w:tmpl w:val="81D8E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D06C8"/>
    <w:multiLevelType w:val="hybridMultilevel"/>
    <w:tmpl w:val="FAB8EE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65041"/>
    <w:multiLevelType w:val="hybridMultilevel"/>
    <w:tmpl w:val="5826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C1295"/>
    <w:multiLevelType w:val="hybridMultilevel"/>
    <w:tmpl w:val="B912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2AE9"/>
    <w:multiLevelType w:val="hybridMultilevel"/>
    <w:tmpl w:val="E9C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2686C"/>
    <w:multiLevelType w:val="hybridMultilevel"/>
    <w:tmpl w:val="6532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060A9"/>
    <w:multiLevelType w:val="hybridMultilevel"/>
    <w:tmpl w:val="C89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425D2"/>
    <w:multiLevelType w:val="multilevel"/>
    <w:tmpl w:val="2694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E5106"/>
    <w:multiLevelType w:val="multilevel"/>
    <w:tmpl w:val="2524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6"/>
  </w:num>
  <w:num w:numId="4">
    <w:abstractNumId w:val="3"/>
  </w:num>
  <w:num w:numId="5">
    <w:abstractNumId w:val="14"/>
  </w:num>
  <w:num w:numId="6">
    <w:abstractNumId w:val="2"/>
  </w:num>
  <w:num w:numId="7">
    <w:abstractNumId w:val="11"/>
  </w:num>
  <w:num w:numId="8">
    <w:abstractNumId w:val="8"/>
  </w:num>
  <w:num w:numId="9">
    <w:abstractNumId w:val="5"/>
  </w:num>
  <w:num w:numId="10">
    <w:abstractNumId w:val="0"/>
  </w:num>
  <w:num w:numId="11">
    <w:abstractNumId w:val="10"/>
  </w:num>
  <w:num w:numId="12">
    <w:abstractNumId w:val="12"/>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D"/>
    <w:rsid w:val="0000073D"/>
    <w:rsid w:val="000025F2"/>
    <w:rsid w:val="0000706E"/>
    <w:rsid w:val="00021DB6"/>
    <w:rsid w:val="00023899"/>
    <w:rsid w:val="000258DD"/>
    <w:rsid w:val="00025DC3"/>
    <w:rsid w:val="00031366"/>
    <w:rsid w:val="00032E97"/>
    <w:rsid w:val="00033484"/>
    <w:rsid w:val="00033E59"/>
    <w:rsid w:val="000343F3"/>
    <w:rsid w:val="000346A0"/>
    <w:rsid w:val="00037BA7"/>
    <w:rsid w:val="00041FBB"/>
    <w:rsid w:val="00044217"/>
    <w:rsid w:val="00045154"/>
    <w:rsid w:val="00047CFF"/>
    <w:rsid w:val="00050774"/>
    <w:rsid w:val="00053462"/>
    <w:rsid w:val="00054612"/>
    <w:rsid w:val="00055A03"/>
    <w:rsid w:val="00060346"/>
    <w:rsid w:val="00060353"/>
    <w:rsid w:val="000604E8"/>
    <w:rsid w:val="00061D2D"/>
    <w:rsid w:val="00064869"/>
    <w:rsid w:val="00072779"/>
    <w:rsid w:val="00075692"/>
    <w:rsid w:val="00076CB0"/>
    <w:rsid w:val="0007716D"/>
    <w:rsid w:val="00077D99"/>
    <w:rsid w:val="00084147"/>
    <w:rsid w:val="00084E7F"/>
    <w:rsid w:val="00091900"/>
    <w:rsid w:val="000920F9"/>
    <w:rsid w:val="000A0314"/>
    <w:rsid w:val="000A3E00"/>
    <w:rsid w:val="000A5FE1"/>
    <w:rsid w:val="000A6A8B"/>
    <w:rsid w:val="000A6F25"/>
    <w:rsid w:val="000A7323"/>
    <w:rsid w:val="000B6E36"/>
    <w:rsid w:val="000C57C1"/>
    <w:rsid w:val="000C6890"/>
    <w:rsid w:val="000D431F"/>
    <w:rsid w:val="000D5718"/>
    <w:rsid w:val="000E0AEC"/>
    <w:rsid w:val="000E13DF"/>
    <w:rsid w:val="000E24C0"/>
    <w:rsid w:val="000E2BFF"/>
    <w:rsid w:val="000E5F41"/>
    <w:rsid w:val="000F1BCD"/>
    <w:rsid w:val="000F5030"/>
    <w:rsid w:val="00100BB5"/>
    <w:rsid w:val="00106A81"/>
    <w:rsid w:val="00106C05"/>
    <w:rsid w:val="001070EE"/>
    <w:rsid w:val="001079FA"/>
    <w:rsid w:val="0011007C"/>
    <w:rsid w:val="001105CF"/>
    <w:rsid w:val="001141C5"/>
    <w:rsid w:val="00114ABC"/>
    <w:rsid w:val="001168A9"/>
    <w:rsid w:val="00141056"/>
    <w:rsid w:val="00147293"/>
    <w:rsid w:val="0014747F"/>
    <w:rsid w:val="00150AED"/>
    <w:rsid w:val="0015286B"/>
    <w:rsid w:val="00152BE2"/>
    <w:rsid w:val="0015567A"/>
    <w:rsid w:val="0015744F"/>
    <w:rsid w:val="00162632"/>
    <w:rsid w:val="00162896"/>
    <w:rsid w:val="00173634"/>
    <w:rsid w:val="0017546E"/>
    <w:rsid w:val="00175C4F"/>
    <w:rsid w:val="00177770"/>
    <w:rsid w:val="00183378"/>
    <w:rsid w:val="00183ABD"/>
    <w:rsid w:val="001908CB"/>
    <w:rsid w:val="0019333D"/>
    <w:rsid w:val="00195F1F"/>
    <w:rsid w:val="00196954"/>
    <w:rsid w:val="00197AE1"/>
    <w:rsid w:val="001A348A"/>
    <w:rsid w:val="001A3AE3"/>
    <w:rsid w:val="001A5135"/>
    <w:rsid w:val="001B161F"/>
    <w:rsid w:val="001C1069"/>
    <w:rsid w:val="001C19C3"/>
    <w:rsid w:val="001C5D71"/>
    <w:rsid w:val="001D6AC3"/>
    <w:rsid w:val="001E07CE"/>
    <w:rsid w:val="001E50F2"/>
    <w:rsid w:val="001E6FC9"/>
    <w:rsid w:val="001F0390"/>
    <w:rsid w:val="001F10B7"/>
    <w:rsid w:val="001F39CC"/>
    <w:rsid w:val="001F5658"/>
    <w:rsid w:val="001F5746"/>
    <w:rsid w:val="001F5FC1"/>
    <w:rsid w:val="00201008"/>
    <w:rsid w:val="002010D1"/>
    <w:rsid w:val="002018A0"/>
    <w:rsid w:val="00202385"/>
    <w:rsid w:val="00202BE1"/>
    <w:rsid w:val="00203C97"/>
    <w:rsid w:val="0021389E"/>
    <w:rsid w:val="00223728"/>
    <w:rsid w:val="0022519C"/>
    <w:rsid w:val="0024435A"/>
    <w:rsid w:val="0024696C"/>
    <w:rsid w:val="00252086"/>
    <w:rsid w:val="0026746E"/>
    <w:rsid w:val="002745BC"/>
    <w:rsid w:val="0027473D"/>
    <w:rsid w:val="0028040D"/>
    <w:rsid w:val="0028185A"/>
    <w:rsid w:val="00285154"/>
    <w:rsid w:val="0029314F"/>
    <w:rsid w:val="00293CF9"/>
    <w:rsid w:val="002942D2"/>
    <w:rsid w:val="00295BF8"/>
    <w:rsid w:val="002B4270"/>
    <w:rsid w:val="002B56A4"/>
    <w:rsid w:val="002B7314"/>
    <w:rsid w:val="002C41C7"/>
    <w:rsid w:val="002C5638"/>
    <w:rsid w:val="002C5D7F"/>
    <w:rsid w:val="002D17B1"/>
    <w:rsid w:val="002D5D8A"/>
    <w:rsid w:val="002E50B8"/>
    <w:rsid w:val="002E5327"/>
    <w:rsid w:val="002E6F7E"/>
    <w:rsid w:val="002E7C49"/>
    <w:rsid w:val="002F021A"/>
    <w:rsid w:val="002F1FDC"/>
    <w:rsid w:val="002F25A5"/>
    <w:rsid w:val="002F4B76"/>
    <w:rsid w:val="003001A4"/>
    <w:rsid w:val="00300922"/>
    <w:rsid w:val="0030210F"/>
    <w:rsid w:val="003040D7"/>
    <w:rsid w:val="003050C7"/>
    <w:rsid w:val="0030768A"/>
    <w:rsid w:val="003106FD"/>
    <w:rsid w:val="00310876"/>
    <w:rsid w:val="00312D3D"/>
    <w:rsid w:val="00316BD9"/>
    <w:rsid w:val="00316F0C"/>
    <w:rsid w:val="003210BD"/>
    <w:rsid w:val="003258DD"/>
    <w:rsid w:val="0033057A"/>
    <w:rsid w:val="00333449"/>
    <w:rsid w:val="00334109"/>
    <w:rsid w:val="00337770"/>
    <w:rsid w:val="00337D82"/>
    <w:rsid w:val="00344ED7"/>
    <w:rsid w:val="00347461"/>
    <w:rsid w:val="00351E4C"/>
    <w:rsid w:val="00352933"/>
    <w:rsid w:val="00355D84"/>
    <w:rsid w:val="0036242E"/>
    <w:rsid w:val="00362A53"/>
    <w:rsid w:val="00367EBB"/>
    <w:rsid w:val="003721F4"/>
    <w:rsid w:val="00374891"/>
    <w:rsid w:val="00377316"/>
    <w:rsid w:val="00382F33"/>
    <w:rsid w:val="003A06FA"/>
    <w:rsid w:val="003A37FF"/>
    <w:rsid w:val="003A3A75"/>
    <w:rsid w:val="003A3D22"/>
    <w:rsid w:val="003A484D"/>
    <w:rsid w:val="003A51A1"/>
    <w:rsid w:val="003A63C7"/>
    <w:rsid w:val="003B0790"/>
    <w:rsid w:val="003B0F6C"/>
    <w:rsid w:val="003B161F"/>
    <w:rsid w:val="003B252D"/>
    <w:rsid w:val="003B6EAE"/>
    <w:rsid w:val="003C276B"/>
    <w:rsid w:val="003D1BBD"/>
    <w:rsid w:val="003D2D32"/>
    <w:rsid w:val="003D2F81"/>
    <w:rsid w:val="003D3E44"/>
    <w:rsid w:val="003E01E6"/>
    <w:rsid w:val="003E3499"/>
    <w:rsid w:val="003E5A65"/>
    <w:rsid w:val="003E7FED"/>
    <w:rsid w:val="003F4ABD"/>
    <w:rsid w:val="003F5CBC"/>
    <w:rsid w:val="0040011A"/>
    <w:rsid w:val="00400B2C"/>
    <w:rsid w:val="00402F69"/>
    <w:rsid w:val="00403FD5"/>
    <w:rsid w:val="00410B8C"/>
    <w:rsid w:val="0041199E"/>
    <w:rsid w:val="00422BD0"/>
    <w:rsid w:val="004232B0"/>
    <w:rsid w:val="00425CE7"/>
    <w:rsid w:val="00427899"/>
    <w:rsid w:val="00430391"/>
    <w:rsid w:val="00435D63"/>
    <w:rsid w:val="00440764"/>
    <w:rsid w:val="00440D9C"/>
    <w:rsid w:val="00442549"/>
    <w:rsid w:val="00443023"/>
    <w:rsid w:val="00443A2A"/>
    <w:rsid w:val="00444212"/>
    <w:rsid w:val="00444488"/>
    <w:rsid w:val="00446498"/>
    <w:rsid w:val="0045460E"/>
    <w:rsid w:val="0045585D"/>
    <w:rsid w:val="00464EE3"/>
    <w:rsid w:val="004650F1"/>
    <w:rsid w:val="00471A69"/>
    <w:rsid w:val="00474B82"/>
    <w:rsid w:val="00474E24"/>
    <w:rsid w:val="00481C4C"/>
    <w:rsid w:val="0048312B"/>
    <w:rsid w:val="00485814"/>
    <w:rsid w:val="00485DF5"/>
    <w:rsid w:val="0048683D"/>
    <w:rsid w:val="004925DB"/>
    <w:rsid w:val="00493C1A"/>
    <w:rsid w:val="0049581D"/>
    <w:rsid w:val="004A065C"/>
    <w:rsid w:val="004A20D4"/>
    <w:rsid w:val="004A24EA"/>
    <w:rsid w:val="004A6E96"/>
    <w:rsid w:val="004A7A2E"/>
    <w:rsid w:val="004B0614"/>
    <w:rsid w:val="004B1009"/>
    <w:rsid w:val="004B13A6"/>
    <w:rsid w:val="004B4BE9"/>
    <w:rsid w:val="004B62E6"/>
    <w:rsid w:val="004B6E2B"/>
    <w:rsid w:val="004D45C9"/>
    <w:rsid w:val="004E33B0"/>
    <w:rsid w:val="004E5D1B"/>
    <w:rsid w:val="004E61E2"/>
    <w:rsid w:val="004E6ED0"/>
    <w:rsid w:val="004F2772"/>
    <w:rsid w:val="004F584F"/>
    <w:rsid w:val="005036D4"/>
    <w:rsid w:val="00516E26"/>
    <w:rsid w:val="00535280"/>
    <w:rsid w:val="0053633B"/>
    <w:rsid w:val="00536C5D"/>
    <w:rsid w:val="005431E6"/>
    <w:rsid w:val="00545959"/>
    <w:rsid w:val="00546249"/>
    <w:rsid w:val="0055211F"/>
    <w:rsid w:val="0056114C"/>
    <w:rsid w:val="005654EC"/>
    <w:rsid w:val="00567C11"/>
    <w:rsid w:val="00570044"/>
    <w:rsid w:val="00570961"/>
    <w:rsid w:val="00571B41"/>
    <w:rsid w:val="0057701A"/>
    <w:rsid w:val="005807B5"/>
    <w:rsid w:val="00581969"/>
    <w:rsid w:val="0058753D"/>
    <w:rsid w:val="00591CCF"/>
    <w:rsid w:val="005A2F32"/>
    <w:rsid w:val="005A421D"/>
    <w:rsid w:val="005A552F"/>
    <w:rsid w:val="005B04D6"/>
    <w:rsid w:val="005B4FBA"/>
    <w:rsid w:val="005B71E3"/>
    <w:rsid w:val="005B726C"/>
    <w:rsid w:val="005B7C1E"/>
    <w:rsid w:val="005C0E2E"/>
    <w:rsid w:val="005C1808"/>
    <w:rsid w:val="005D07F6"/>
    <w:rsid w:val="005D0D47"/>
    <w:rsid w:val="005D3449"/>
    <w:rsid w:val="005D452C"/>
    <w:rsid w:val="005D5B12"/>
    <w:rsid w:val="005E0742"/>
    <w:rsid w:val="005E2D5D"/>
    <w:rsid w:val="005E7712"/>
    <w:rsid w:val="005F0122"/>
    <w:rsid w:val="005F4BD9"/>
    <w:rsid w:val="005F596E"/>
    <w:rsid w:val="0060202B"/>
    <w:rsid w:val="0060254A"/>
    <w:rsid w:val="00603D08"/>
    <w:rsid w:val="006053D7"/>
    <w:rsid w:val="006145F5"/>
    <w:rsid w:val="00617D45"/>
    <w:rsid w:val="0062604D"/>
    <w:rsid w:val="00627B77"/>
    <w:rsid w:val="006303AB"/>
    <w:rsid w:val="006309F9"/>
    <w:rsid w:val="00633DCC"/>
    <w:rsid w:val="00634BD4"/>
    <w:rsid w:val="00634F89"/>
    <w:rsid w:val="006459CD"/>
    <w:rsid w:val="00645A0F"/>
    <w:rsid w:val="00646FAC"/>
    <w:rsid w:val="00652D54"/>
    <w:rsid w:val="00654864"/>
    <w:rsid w:val="006704EC"/>
    <w:rsid w:val="00675370"/>
    <w:rsid w:val="006758F4"/>
    <w:rsid w:val="0068051E"/>
    <w:rsid w:val="00684A0C"/>
    <w:rsid w:val="006943D3"/>
    <w:rsid w:val="00695E67"/>
    <w:rsid w:val="006A0080"/>
    <w:rsid w:val="006A0210"/>
    <w:rsid w:val="006A4C39"/>
    <w:rsid w:val="006B1A88"/>
    <w:rsid w:val="006B5175"/>
    <w:rsid w:val="006C45E7"/>
    <w:rsid w:val="006C4C12"/>
    <w:rsid w:val="006D21A9"/>
    <w:rsid w:val="006E3E38"/>
    <w:rsid w:val="006E5B51"/>
    <w:rsid w:val="006E6EDE"/>
    <w:rsid w:val="006E7A53"/>
    <w:rsid w:val="006F3656"/>
    <w:rsid w:val="006F623D"/>
    <w:rsid w:val="00700085"/>
    <w:rsid w:val="007062E8"/>
    <w:rsid w:val="0071064C"/>
    <w:rsid w:val="00713101"/>
    <w:rsid w:val="00715D52"/>
    <w:rsid w:val="00720B6A"/>
    <w:rsid w:val="00721BC5"/>
    <w:rsid w:val="007224FA"/>
    <w:rsid w:val="00726074"/>
    <w:rsid w:val="0072740C"/>
    <w:rsid w:val="00733F7D"/>
    <w:rsid w:val="007346AD"/>
    <w:rsid w:val="00737482"/>
    <w:rsid w:val="00757A79"/>
    <w:rsid w:val="00760384"/>
    <w:rsid w:val="0076132B"/>
    <w:rsid w:val="00761552"/>
    <w:rsid w:val="00762658"/>
    <w:rsid w:val="007657F1"/>
    <w:rsid w:val="007707BC"/>
    <w:rsid w:val="00771EB3"/>
    <w:rsid w:val="00776326"/>
    <w:rsid w:val="00776814"/>
    <w:rsid w:val="00777328"/>
    <w:rsid w:val="00781A44"/>
    <w:rsid w:val="007823E2"/>
    <w:rsid w:val="0078438B"/>
    <w:rsid w:val="007870E3"/>
    <w:rsid w:val="007907F5"/>
    <w:rsid w:val="007A4FEA"/>
    <w:rsid w:val="007A6B13"/>
    <w:rsid w:val="007B7065"/>
    <w:rsid w:val="007C3245"/>
    <w:rsid w:val="007C4D45"/>
    <w:rsid w:val="007C51B6"/>
    <w:rsid w:val="007D0249"/>
    <w:rsid w:val="007D05E8"/>
    <w:rsid w:val="007D2AE0"/>
    <w:rsid w:val="007D326F"/>
    <w:rsid w:val="007E4709"/>
    <w:rsid w:val="007F5F56"/>
    <w:rsid w:val="00805766"/>
    <w:rsid w:val="00805BA7"/>
    <w:rsid w:val="0080790C"/>
    <w:rsid w:val="00810E1C"/>
    <w:rsid w:val="00813D43"/>
    <w:rsid w:val="00824572"/>
    <w:rsid w:val="0082689C"/>
    <w:rsid w:val="00831A90"/>
    <w:rsid w:val="00833E18"/>
    <w:rsid w:val="00834957"/>
    <w:rsid w:val="00834BF3"/>
    <w:rsid w:val="0083629E"/>
    <w:rsid w:val="00844F07"/>
    <w:rsid w:val="008505E4"/>
    <w:rsid w:val="0085129B"/>
    <w:rsid w:val="00863178"/>
    <w:rsid w:val="00867729"/>
    <w:rsid w:val="00867DAB"/>
    <w:rsid w:val="00873DEE"/>
    <w:rsid w:val="00877A4D"/>
    <w:rsid w:val="00881F04"/>
    <w:rsid w:val="00884EBE"/>
    <w:rsid w:val="008856C4"/>
    <w:rsid w:val="00886D78"/>
    <w:rsid w:val="00887731"/>
    <w:rsid w:val="008904C3"/>
    <w:rsid w:val="00892ADE"/>
    <w:rsid w:val="0089345F"/>
    <w:rsid w:val="008A2BF7"/>
    <w:rsid w:val="008D0E27"/>
    <w:rsid w:val="008D1613"/>
    <w:rsid w:val="008D38BA"/>
    <w:rsid w:val="008D3C7E"/>
    <w:rsid w:val="008D4C22"/>
    <w:rsid w:val="008E265B"/>
    <w:rsid w:val="008E3C37"/>
    <w:rsid w:val="008E5681"/>
    <w:rsid w:val="008F0DC8"/>
    <w:rsid w:val="008F56DE"/>
    <w:rsid w:val="008F5A50"/>
    <w:rsid w:val="00901586"/>
    <w:rsid w:val="00901622"/>
    <w:rsid w:val="00906B28"/>
    <w:rsid w:val="00912537"/>
    <w:rsid w:val="00913894"/>
    <w:rsid w:val="009145AB"/>
    <w:rsid w:val="00915DBC"/>
    <w:rsid w:val="00916D1B"/>
    <w:rsid w:val="00920493"/>
    <w:rsid w:val="009256BB"/>
    <w:rsid w:val="00925ECA"/>
    <w:rsid w:val="00926023"/>
    <w:rsid w:val="00926156"/>
    <w:rsid w:val="00930712"/>
    <w:rsid w:val="00930952"/>
    <w:rsid w:val="0093335D"/>
    <w:rsid w:val="009345CB"/>
    <w:rsid w:val="00935760"/>
    <w:rsid w:val="00941D06"/>
    <w:rsid w:val="00942C9F"/>
    <w:rsid w:val="009508F0"/>
    <w:rsid w:val="009579E5"/>
    <w:rsid w:val="0096032B"/>
    <w:rsid w:val="00965199"/>
    <w:rsid w:val="009727E5"/>
    <w:rsid w:val="00972A25"/>
    <w:rsid w:val="00973536"/>
    <w:rsid w:val="0097408F"/>
    <w:rsid w:val="009769EC"/>
    <w:rsid w:val="00981944"/>
    <w:rsid w:val="00982B45"/>
    <w:rsid w:val="00982D97"/>
    <w:rsid w:val="00983A88"/>
    <w:rsid w:val="00985064"/>
    <w:rsid w:val="009855EE"/>
    <w:rsid w:val="00987D88"/>
    <w:rsid w:val="0099083E"/>
    <w:rsid w:val="009A02F9"/>
    <w:rsid w:val="009A1F0B"/>
    <w:rsid w:val="009A2356"/>
    <w:rsid w:val="009A5F38"/>
    <w:rsid w:val="009B0046"/>
    <w:rsid w:val="009B3A47"/>
    <w:rsid w:val="009B3A61"/>
    <w:rsid w:val="009B555E"/>
    <w:rsid w:val="009B6129"/>
    <w:rsid w:val="009B6D37"/>
    <w:rsid w:val="009C1194"/>
    <w:rsid w:val="009C1323"/>
    <w:rsid w:val="009C248A"/>
    <w:rsid w:val="009C2F48"/>
    <w:rsid w:val="009C3D35"/>
    <w:rsid w:val="009C6069"/>
    <w:rsid w:val="009D3618"/>
    <w:rsid w:val="009E559A"/>
    <w:rsid w:val="009E7F00"/>
    <w:rsid w:val="009F129D"/>
    <w:rsid w:val="009F3894"/>
    <w:rsid w:val="009F389A"/>
    <w:rsid w:val="00A037C0"/>
    <w:rsid w:val="00A042F6"/>
    <w:rsid w:val="00A0602E"/>
    <w:rsid w:val="00A12C54"/>
    <w:rsid w:val="00A152EF"/>
    <w:rsid w:val="00A26EEE"/>
    <w:rsid w:val="00A326BE"/>
    <w:rsid w:val="00A335D5"/>
    <w:rsid w:val="00A34A33"/>
    <w:rsid w:val="00A36B43"/>
    <w:rsid w:val="00A46A6C"/>
    <w:rsid w:val="00A50193"/>
    <w:rsid w:val="00A50D3E"/>
    <w:rsid w:val="00A60219"/>
    <w:rsid w:val="00A60FA0"/>
    <w:rsid w:val="00A626A1"/>
    <w:rsid w:val="00A73CE5"/>
    <w:rsid w:val="00A76DAC"/>
    <w:rsid w:val="00A85EF5"/>
    <w:rsid w:val="00A90812"/>
    <w:rsid w:val="00AA4186"/>
    <w:rsid w:val="00AA4B85"/>
    <w:rsid w:val="00AA6F7F"/>
    <w:rsid w:val="00AA7B95"/>
    <w:rsid w:val="00AB0AF1"/>
    <w:rsid w:val="00AB59DE"/>
    <w:rsid w:val="00AC2852"/>
    <w:rsid w:val="00AD1931"/>
    <w:rsid w:val="00AD234E"/>
    <w:rsid w:val="00AD736A"/>
    <w:rsid w:val="00AD775F"/>
    <w:rsid w:val="00AE39F6"/>
    <w:rsid w:val="00AE452F"/>
    <w:rsid w:val="00AE6DB4"/>
    <w:rsid w:val="00AF2D00"/>
    <w:rsid w:val="00B01D42"/>
    <w:rsid w:val="00B04FDB"/>
    <w:rsid w:val="00B05338"/>
    <w:rsid w:val="00B07DF0"/>
    <w:rsid w:val="00B15D91"/>
    <w:rsid w:val="00B17C85"/>
    <w:rsid w:val="00B17E2A"/>
    <w:rsid w:val="00B23627"/>
    <w:rsid w:val="00B25FBC"/>
    <w:rsid w:val="00B315B1"/>
    <w:rsid w:val="00B31A8F"/>
    <w:rsid w:val="00B37F09"/>
    <w:rsid w:val="00B541E3"/>
    <w:rsid w:val="00B5688E"/>
    <w:rsid w:val="00B56B21"/>
    <w:rsid w:val="00B56B4E"/>
    <w:rsid w:val="00B61B72"/>
    <w:rsid w:val="00B6689F"/>
    <w:rsid w:val="00B67115"/>
    <w:rsid w:val="00B67C14"/>
    <w:rsid w:val="00B75B00"/>
    <w:rsid w:val="00B813B1"/>
    <w:rsid w:val="00B84CA3"/>
    <w:rsid w:val="00B87CF0"/>
    <w:rsid w:val="00B94C92"/>
    <w:rsid w:val="00B96181"/>
    <w:rsid w:val="00BA11DC"/>
    <w:rsid w:val="00BA6590"/>
    <w:rsid w:val="00BA77D7"/>
    <w:rsid w:val="00BA787A"/>
    <w:rsid w:val="00BA7E24"/>
    <w:rsid w:val="00BB2614"/>
    <w:rsid w:val="00BB5102"/>
    <w:rsid w:val="00BB5AB7"/>
    <w:rsid w:val="00BB67B6"/>
    <w:rsid w:val="00BC0C75"/>
    <w:rsid w:val="00BC1F38"/>
    <w:rsid w:val="00BC22E4"/>
    <w:rsid w:val="00BC507D"/>
    <w:rsid w:val="00BD3ADA"/>
    <w:rsid w:val="00BD5BD3"/>
    <w:rsid w:val="00BD5CF4"/>
    <w:rsid w:val="00BD65AD"/>
    <w:rsid w:val="00BD7013"/>
    <w:rsid w:val="00BD7022"/>
    <w:rsid w:val="00BE42C3"/>
    <w:rsid w:val="00BE5AAF"/>
    <w:rsid w:val="00BF1FF2"/>
    <w:rsid w:val="00BF485E"/>
    <w:rsid w:val="00BF6C47"/>
    <w:rsid w:val="00C01C37"/>
    <w:rsid w:val="00C10BDC"/>
    <w:rsid w:val="00C14629"/>
    <w:rsid w:val="00C1597E"/>
    <w:rsid w:val="00C16921"/>
    <w:rsid w:val="00C25691"/>
    <w:rsid w:val="00C2793F"/>
    <w:rsid w:val="00C31342"/>
    <w:rsid w:val="00C31391"/>
    <w:rsid w:val="00C33E85"/>
    <w:rsid w:val="00C341A9"/>
    <w:rsid w:val="00C42490"/>
    <w:rsid w:val="00C43F4E"/>
    <w:rsid w:val="00C46219"/>
    <w:rsid w:val="00C46C82"/>
    <w:rsid w:val="00C50594"/>
    <w:rsid w:val="00C50B5C"/>
    <w:rsid w:val="00C53F68"/>
    <w:rsid w:val="00C60C7A"/>
    <w:rsid w:val="00C6216A"/>
    <w:rsid w:val="00C679D3"/>
    <w:rsid w:val="00C724EA"/>
    <w:rsid w:val="00C7536B"/>
    <w:rsid w:val="00C771C4"/>
    <w:rsid w:val="00C77BF9"/>
    <w:rsid w:val="00C77F46"/>
    <w:rsid w:val="00C805F2"/>
    <w:rsid w:val="00C85FE1"/>
    <w:rsid w:val="00C87768"/>
    <w:rsid w:val="00C92B86"/>
    <w:rsid w:val="00C934E4"/>
    <w:rsid w:val="00C93676"/>
    <w:rsid w:val="00C93E86"/>
    <w:rsid w:val="00C965E3"/>
    <w:rsid w:val="00CA036A"/>
    <w:rsid w:val="00CA2F88"/>
    <w:rsid w:val="00CA6F68"/>
    <w:rsid w:val="00CB04AC"/>
    <w:rsid w:val="00CB0848"/>
    <w:rsid w:val="00CB12F9"/>
    <w:rsid w:val="00CB2E76"/>
    <w:rsid w:val="00CB3551"/>
    <w:rsid w:val="00CB3635"/>
    <w:rsid w:val="00CB425E"/>
    <w:rsid w:val="00CB69A0"/>
    <w:rsid w:val="00CC2E33"/>
    <w:rsid w:val="00CC312F"/>
    <w:rsid w:val="00CD26DD"/>
    <w:rsid w:val="00CE6D5F"/>
    <w:rsid w:val="00CF111D"/>
    <w:rsid w:val="00CF1D52"/>
    <w:rsid w:val="00CF342C"/>
    <w:rsid w:val="00CF4CA2"/>
    <w:rsid w:val="00CF5EA1"/>
    <w:rsid w:val="00CF6092"/>
    <w:rsid w:val="00D04487"/>
    <w:rsid w:val="00D162E2"/>
    <w:rsid w:val="00D171E4"/>
    <w:rsid w:val="00D20DF0"/>
    <w:rsid w:val="00D262D1"/>
    <w:rsid w:val="00D31476"/>
    <w:rsid w:val="00D31C6E"/>
    <w:rsid w:val="00D34592"/>
    <w:rsid w:val="00D34656"/>
    <w:rsid w:val="00D406F9"/>
    <w:rsid w:val="00D41662"/>
    <w:rsid w:val="00D42560"/>
    <w:rsid w:val="00D42DA6"/>
    <w:rsid w:val="00D4421B"/>
    <w:rsid w:val="00D47F83"/>
    <w:rsid w:val="00D60097"/>
    <w:rsid w:val="00D64082"/>
    <w:rsid w:val="00D648F1"/>
    <w:rsid w:val="00D65C49"/>
    <w:rsid w:val="00D66100"/>
    <w:rsid w:val="00D719F3"/>
    <w:rsid w:val="00D74689"/>
    <w:rsid w:val="00D75BC5"/>
    <w:rsid w:val="00D77368"/>
    <w:rsid w:val="00D813F9"/>
    <w:rsid w:val="00D82891"/>
    <w:rsid w:val="00D95329"/>
    <w:rsid w:val="00DA0841"/>
    <w:rsid w:val="00DA2AD2"/>
    <w:rsid w:val="00DA375F"/>
    <w:rsid w:val="00DB374A"/>
    <w:rsid w:val="00DB52BD"/>
    <w:rsid w:val="00DB5DE6"/>
    <w:rsid w:val="00DB6BDA"/>
    <w:rsid w:val="00DC1765"/>
    <w:rsid w:val="00DC59ED"/>
    <w:rsid w:val="00DC7305"/>
    <w:rsid w:val="00DC75F1"/>
    <w:rsid w:val="00DD16CE"/>
    <w:rsid w:val="00DD3FFB"/>
    <w:rsid w:val="00DE514B"/>
    <w:rsid w:val="00DF5780"/>
    <w:rsid w:val="00DF7367"/>
    <w:rsid w:val="00DF77F7"/>
    <w:rsid w:val="00E11134"/>
    <w:rsid w:val="00E13EC1"/>
    <w:rsid w:val="00E17649"/>
    <w:rsid w:val="00E179A9"/>
    <w:rsid w:val="00E208E2"/>
    <w:rsid w:val="00E22F55"/>
    <w:rsid w:val="00E243D2"/>
    <w:rsid w:val="00E41B1E"/>
    <w:rsid w:val="00E41FB1"/>
    <w:rsid w:val="00E44C21"/>
    <w:rsid w:val="00E44EB2"/>
    <w:rsid w:val="00E4748D"/>
    <w:rsid w:val="00E60A5E"/>
    <w:rsid w:val="00E63CF5"/>
    <w:rsid w:val="00E67280"/>
    <w:rsid w:val="00E70697"/>
    <w:rsid w:val="00E71CAA"/>
    <w:rsid w:val="00E71D81"/>
    <w:rsid w:val="00E72129"/>
    <w:rsid w:val="00E77649"/>
    <w:rsid w:val="00E813C5"/>
    <w:rsid w:val="00E81D8E"/>
    <w:rsid w:val="00E82411"/>
    <w:rsid w:val="00E86E2C"/>
    <w:rsid w:val="00E951C1"/>
    <w:rsid w:val="00EA602D"/>
    <w:rsid w:val="00EA6D7D"/>
    <w:rsid w:val="00EA71F2"/>
    <w:rsid w:val="00EA7B16"/>
    <w:rsid w:val="00EB19B3"/>
    <w:rsid w:val="00EB1F21"/>
    <w:rsid w:val="00EB2041"/>
    <w:rsid w:val="00EB4174"/>
    <w:rsid w:val="00EB5F9D"/>
    <w:rsid w:val="00EB75C9"/>
    <w:rsid w:val="00EB773F"/>
    <w:rsid w:val="00EC07B8"/>
    <w:rsid w:val="00EC2A59"/>
    <w:rsid w:val="00EC6FB4"/>
    <w:rsid w:val="00EC7A96"/>
    <w:rsid w:val="00ED2761"/>
    <w:rsid w:val="00ED4574"/>
    <w:rsid w:val="00ED4EA0"/>
    <w:rsid w:val="00EE5C61"/>
    <w:rsid w:val="00EF0DD9"/>
    <w:rsid w:val="00EF6E23"/>
    <w:rsid w:val="00F00CEA"/>
    <w:rsid w:val="00F14033"/>
    <w:rsid w:val="00F1615F"/>
    <w:rsid w:val="00F17ACA"/>
    <w:rsid w:val="00F21D53"/>
    <w:rsid w:val="00F233BF"/>
    <w:rsid w:val="00F258C0"/>
    <w:rsid w:val="00F36CD6"/>
    <w:rsid w:val="00F40323"/>
    <w:rsid w:val="00F4277C"/>
    <w:rsid w:val="00F44C9D"/>
    <w:rsid w:val="00F45716"/>
    <w:rsid w:val="00F4695A"/>
    <w:rsid w:val="00F47FF3"/>
    <w:rsid w:val="00F5432B"/>
    <w:rsid w:val="00F571ED"/>
    <w:rsid w:val="00F630F0"/>
    <w:rsid w:val="00F63302"/>
    <w:rsid w:val="00F67129"/>
    <w:rsid w:val="00F67A93"/>
    <w:rsid w:val="00F7635F"/>
    <w:rsid w:val="00F842CE"/>
    <w:rsid w:val="00F86D4A"/>
    <w:rsid w:val="00F96393"/>
    <w:rsid w:val="00F966EB"/>
    <w:rsid w:val="00FA0156"/>
    <w:rsid w:val="00FA20CA"/>
    <w:rsid w:val="00FA4BEA"/>
    <w:rsid w:val="00FA6183"/>
    <w:rsid w:val="00FA62DB"/>
    <w:rsid w:val="00FA7719"/>
    <w:rsid w:val="00FB2ECA"/>
    <w:rsid w:val="00FB44BB"/>
    <w:rsid w:val="00FB5598"/>
    <w:rsid w:val="00FC0B35"/>
    <w:rsid w:val="00FD0288"/>
    <w:rsid w:val="00FD17F2"/>
    <w:rsid w:val="00FD1B0F"/>
    <w:rsid w:val="00FE16EB"/>
    <w:rsid w:val="00FE31EB"/>
    <w:rsid w:val="00FE661D"/>
    <w:rsid w:val="00FE7C15"/>
    <w:rsid w:val="00FF1A8D"/>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9D5B"/>
  <w15:chartTrackingRefBased/>
  <w15:docId w15:val="{64FF9622-2454-48C5-933B-1E72F092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6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0044"/>
    <w:pPr>
      <w:framePr w:w="7920" w:h="1980" w:hRule="exact" w:hSpace="180" w:wrap="auto" w:hAnchor="page" w:xAlign="center" w:yAlign="bottom"/>
      <w:spacing w:after="0" w:line="240" w:lineRule="auto"/>
      <w:ind w:left="2880"/>
    </w:pPr>
    <w:rPr>
      <w:rFonts w:ascii="Edwardian Script ITC" w:eastAsiaTheme="majorEastAsia" w:hAnsi="Edwardian Script ITC" w:cstheme="majorBidi"/>
      <w:sz w:val="144"/>
      <w:szCs w:val="24"/>
    </w:rPr>
  </w:style>
  <w:style w:type="paragraph" w:styleId="NormalWeb">
    <w:name w:val="Normal (Web)"/>
    <w:basedOn w:val="Normal"/>
    <w:unhideWhenUsed/>
    <w:rsid w:val="00561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14C"/>
    <w:rPr>
      <w:color w:val="0000FF"/>
      <w:u w:val="single"/>
    </w:rPr>
  </w:style>
  <w:style w:type="character" w:customStyle="1" w:styleId="Heading3Char">
    <w:name w:val="Heading 3 Char"/>
    <w:basedOn w:val="DefaultParagraphFont"/>
    <w:link w:val="Heading3"/>
    <w:uiPriority w:val="9"/>
    <w:rsid w:val="0072607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726074"/>
  </w:style>
  <w:style w:type="character" w:styleId="Strong">
    <w:name w:val="Strong"/>
    <w:basedOn w:val="DefaultParagraphFont"/>
    <w:uiPriority w:val="22"/>
    <w:qFormat/>
    <w:rsid w:val="00C771C4"/>
    <w:rPr>
      <w:b/>
      <w:bCs/>
    </w:rPr>
  </w:style>
  <w:style w:type="character" w:styleId="CommentReference">
    <w:name w:val="annotation reference"/>
    <w:basedOn w:val="DefaultParagraphFont"/>
    <w:uiPriority w:val="99"/>
    <w:semiHidden/>
    <w:unhideWhenUsed/>
    <w:rsid w:val="00197AE1"/>
    <w:rPr>
      <w:sz w:val="16"/>
      <w:szCs w:val="16"/>
    </w:rPr>
  </w:style>
  <w:style w:type="paragraph" w:styleId="CommentText">
    <w:name w:val="annotation text"/>
    <w:basedOn w:val="Normal"/>
    <w:link w:val="CommentTextChar"/>
    <w:uiPriority w:val="99"/>
    <w:semiHidden/>
    <w:unhideWhenUsed/>
    <w:rsid w:val="00197AE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97AE1"/>
    <w:rPr>
      <w:sz w:val="20"/>
      <w:szCs w:val="20"/>
    </w:rPr>
  </w:style>
  <w:style w:type="paragraph" w:styleId="FootnoteText">
    <w:name w:val="footnote text"/>
    <w:basedOn w:val="Normal"/>
    <w:link w:val="FootnoteTextChar"/>
    <w:uiPriority w:val="99"/>
    <w:semiHidden/>
    <w:unhideWhenUsed/>
    <w:rsid w:val="00197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E1"/>
    <w:rPr>
      <w:sz w:val="20"/>
      <w:szCs w:val="20"/>
    </w:rPr>
  </w:style>
  <w:style w:type="character" w:styleId="FootnoteReference">
    <w:name w:val="footnote reference"/>
    <w:basedOn w:val="DefaultParagraphFont"/>
    <w:uiPriority w:val="99"/>
    <w:semiHidden/>
    <w:unhideWhenUsed/>
    <w:rsid w:val="00197AE1"/>
    <w:rPr>
      <w:vertAlign w:val="superscript"/>
    </w:rPr>
  </w:style>
  <w:style w:type="paragraph" w:styleId="BalloonText">
    <w:name w:val="Balloon Text"/>
    <w:basedOn w:val="Normal"/>
    <w:link w:val="BalloonTextChar"/>
    <w:uiPriority w:val="99"/>
    <w:semiHidden/>
    <w:unhideWhenUsed/>
    <w:rsid w:val="001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E1"/>
    <w:rPr>
      <w:rFonts w:ascii="Segoe UI" w:hAnsi="Segoe UI" w:cs="Segoe UI"/>
      <w:sz w:val="18"/>
      <w:szCs w:val="18"/>
    </w:rPr>
  </w:style>
  <w:style w:type="paragraph" w:styleId="ListParagraph">
    <w:name w:val="List Paragraph"/>
    <w:basedOn w:val="Normal"/>
    <w:uiPriority w:val="34"/>
    <w:qFormat/>
    <w:rsid w:val="00337770"/>
    <w:pPr>
      <w:ind w:left="720"/>
      <w:contextualSpacing/>
    </w:pPr>
  </w:style>
  <w:style w:type="character" w:customStyle="1" w:styleId="UnresolvedMention1">
    <w:name w:val="Unresolved Mention1"/>
    <w:basedOn w:val="DefaultParagraphFont"/>
    <w:uiPriority w:val="99"/>
    <w:semiHidden/>
    <w:unhideWhenUsed/>
    <w:rsid w:val="00F842CE"/>
    <w:rPr>
      <w:color w:val="605E5C"/>
      <w:shd w:val="clear" w:color="auto" w:fill="E1DFDD"/>
    </w:rPr>
  </w:style>
  <w:style w:type="paragraph" w:styleId="Header">
    <w:name w:val="header"/>
    <w:basedOn w:val="Normal"/>
    <w:link w:val="HeaderChar"/>
    <w:uiPriority w:val="99"/>
    <w:unhideWhenUsed/>
    <w:rsid w:val="00A9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12"/>
  </w:style>
  <w:style w:type="paragraph" w:styleId="Footer">
    <w:name w:val="footer"/>
    <w:basedOn w:val="Normal"/>
    <w:link w:val="FooterChar"/>
    <w:uiPriority w:val="99"/>
    <w:unhideWhenUsed/>
    <w:rsid w:val="00A9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12"/>
  </w:style>
  <w:style w:type="paragraph" w:customStyle="1" w:styleId="p">
    <w:name w:val="p"/>
    <w:basedOn w:val="Normal"/>
    <w:rsid w:val="008E3C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C37"/>
    <w:rPr>
      <w:i/>
      <w:iCs/>
    </w:rPr>
  </w:style>
  <w:style w:type="paragraph" w:customStyle="1" w:styleId="xxmsonormal">
    <w:name w:val="x_x_msonormal"/>
    <w:basedOn w:val="Normal"/>
    <w:rsid w:val="006E7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E7A53"/>
  </w:style>
  <w:style w:type="character" w:customStyle="1" w:styleId="UnresolvedMention2">
    <w:name w:val="Unresolved Mention2"/>
    <w:basedOn w:val="DefaultParagraphFont"/>
    <w:uiPriority w:val="99"/>
    <w:semiHidden/>
    <w:unhideWhenUsed/>
    <w:rsid w:val="0057701A"/>
    <w:rPr>
      <w:color w:val="605E5C"/>
      <w:shd w:val="clear" w:color="auto" w:fill="E1DFDD"/>
    </w:rPr>
  </w:style>
  <w:style w:type="character" w:customStyle="1" w:styleId="ref-title">
    <w:name w:val="ref-title"/>
    <w:basedOn w:val="DefaultParagraphFont"/>
    <w:rsid w:val="00362A53"/>
  </w:style>
  <w:style w:type="character" w:customStyle="1" w:styleId="ref-journal">
    <w:name w:val="ref-journal"/>
    <w:basedOn w:val="DefaultParagraphFont"/>
    <w:rsid w:val="00362A53"/>
  </w:style>
  <w:style w:type="character" w:customStyle="1" w:styleId="ref-vol">
    <w:name w:val="ref-vol"/>
    <w:basedOn w:val="DefaultParagraphFont"/>
    <w:rsid w:val="00362A53"/>
  </w:style>
  <w:style w:type="character" w:customStyle="1" w:styleId="mixed-citation">
    <w:name w:val="mixed-citation"/>
    <w:basedOn w:val="DefaultParagraphFont"/>
    <w:rsid w:val="00D64082"/>
  </w:style>
  <w:style w:type="character" w:customStyle="1" w:styleId="citation">
    <w:name w:val="citation"/>
    <w:basedOn w:val="DefaultParagraphFont"/>
    <w:rsid w:val="00824572"/>
  </w:style>
  <w:style w:type="character" w:customStyle="1" w:styleId="articletitle">
    <w:name w:val="articletitle"/>
    <w:basedOn w:val="DefaultParagraphFont"/>
    <w:rsid w:val="00425CE7"/>
  </w:style>
  <w:style w:type="character" w:customStyle="1" w:styleId="pubyear">
    <w:name w:val="pubyear"/>
    <w:basedOn w:val="DefaultParagraphFont"/>
    <w:rsid w:val="00425CE7"/>
  </w:style>
  <w:style w:type="character" w:customStyle="1" w:styleId="vol">
    <w:name w:val="vol"/>
    <w:basedOn w:val="DefaultParagraphFont"/>
    <w:rsid w:val="00425CE7"/>
  </w:style>
  <w:style w:type="character" w:customStyle="1" w:styleId="UnresolvedMention3">
    <w:name w:val="Unresolved Mention3"/>
    <w:basedOn w:val="DefaultParagraphFont"/>
    <w:uiPriority w:val="99"/>
    <w:semiHidden/>
    <w:unhideWhenUsed/>
    <w:rsid w:val="00863178"/>
    <w:rPr>
      <w:color w:val="605E5C"/>
      <w:shd w:val="clear" w:color="auto" w:fill="E1DFDD"/>
    </w:rPr>
  </w:style>
  <w:style w:type="paragraph" w:customStyle="1" w:styleId="xmsonormal">
    <w:name w:val="x_msonormal"/>
    <w:basedOn w:val="Normal"/>
    <w:rsid w:val="00552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0D431F"/>
    <w:rPr>
      <w:rFonts w:ascii="Times New Roman" w:hAnsi="Times New Roman" w:cs="Times New Roman"/>
    </w:rPr>
  </w:style>
  <w:style w:type="character" w:customStyle="1" w:styleId="hlfld-contribauthor">
    <w:name w:val="hlfld-contribauthor"/>
    <w:basedOn w:val="DefaultParagraphFont"/>
    <w:rsid w:val="00DE514B"/>
  </w:style>
  <w:style w:type="character" w:customStyle="1" w:styleId="nlmgiven-names">
    <w:name w:val="nlm_given-names"/>
    <w:basedOn w:val="DefaultParagraphFont"/>
    <w:rsid w:val="00DE514B"/>
  </w:style>
  <w:style w:type="character" w:customStyle="1" w:styleId="nlmyear">
    <w:name w:val="nlm_year"/>
    <w:basedOn w:val="DefaultParagraphFont"/>
    <w:rsid w:val="00DE514B"/>
  </w:style>
  <w:style w:type="character" w:customStyle="1" w:styleId="nlmarticle-title">
    <w:name w:val="nlm_article-title"/>
    <w:basedOn w:val="DefaultParagraphFont"/>
    <w:rsid w:val="00DE514B"/>
  </w:style>
  <w:style w:type="character" w:customStyle="1" w:styleId="nlmpage-range">
    <w:name w:val="nlm_page-range"/>
    <w:basedOn w:val="DefaultParagraphFont"/>
    <w:rsid w:val="00DE514B"/>
  </w:style>
  <w:style w:type="paragraph" w:styleId="BodyText3">
    <w:name w:val="Body Text 3"/>
    <w:basedOn w:val="Normal"/>
    <w:link w:val="BodyText3Char"/>
    <w:rsid w:val="00B15D9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15D91"/>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A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3734">
      <w:bodyDiv w:val="1"/>
      <w:marLeft w:val="0"/>
      <w:marRight w:val="0"/>
      <w:marTop w:val="0"/>
      <w:marBottom w:val="0"/>
      <w:divBdr>
        <w:top w:val="none" w:sz="0" w:space="0" w:color="auto"/>
        <w:left w:val="none" w:sz="0" w:space="0" w:color="auto"/>
        <w:bottom w:val="none" w:sz="0" w:space="0" w:color="auto"/>
        <w:right w:val="none" w:sz="0" w:space="0" w:color="auto"/>
      </w:divBdr>
    </w:div>
    <w:div w:id="334311055">
      <w:bodyDiv w:val="1"/>
      <w:marLeft w:val="0"/>
      <w:marRight w:val="0"/>
      <w:marTop w:val="0"/>
      <w:marBottom w:val="0"/>
      <w:divBdr>
        <w:top w:val="none" w:sz="0" w:space="0" w:color="auto"/>
        <w:left w:val="none" w:sz="0" w:space="0" w:color="auto"/>
        <w:bottom w:val="none" w:sz="0" w:space="0" w:color="auto"/>
        <w:right w:val="none" w:sz="0" w:space="0" w:color="auto"/>
      </w:divBdr>
    </w:div>
    <w:div w:id="408774078">
      <w:bodyDiv w:val="1"/>
      <w:marLeft w:val="0"/>
      <w:marRight w:val="0"/>
      <w:marTop w:val="0"/>
      <w:marBottom w:val="0"/>
      <w:divBdr>
        <w:top w:val="none" w:sz="0" w:space="0" w:color="auto"/>
        <w:left w:val="none" w:sz="0" w:space="0" w:color="auto"/>
        <w:bottom w:val="none" w:sz="0" w:space="0" w:color="auto"/>
        <w:right w:val="none" w:sz="0" w:space="0" w:color="auto"/>
      </w:divBdr>
      <w:divsChild>
        <w:div w:id="374936821">
          <w:marLeft w:val="0"/>
          <w:marRight w:val="0"/>
          <w:marTop w:val="0"/>
          <w:marBottom w:val="0"/>
          <w:divBdr>
            <w:top w:val="none" w:sz="0" w:space="0" w:color="auto"/>
            <w:left w:val="none" w:sz="0" w:space="0" w:color="auto"/>
            <w:bottom w:val="none" w:sz="0" w:space="0" w:color="auto"/>
            <w:right w:val="none" w:sz="0" w:space="0" w:color="auto"/>
          </w:divBdr>
          <w:divsChild>
            <w:div w:id="586311976">
              <w:marLeft w:val="0"/>
              <w:marRight w:val="0"/>
              <w:marTop w:val="0"/>
              <w:marBottom w:val="0"/>
              <w:divBdr>
                <w:top w:val="none" w:sz="0" w:space="0" w:color="auto"/>
                <w:left w:val="none" w:sz="0" w:space="0" w:color="auto"/>
                <w:bottom w:val="none" w:sz="0" w:space="0" w:color="auto"/>
                <w:right w:val="none" w:sz="0" w:space="0" w:color="auto"/>
              </w:divBdr>
            </w:div>
            <w:div w:id="10728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073">
      <w:bodyDiv w:val="1"/>
      <w:marLeft w:val="0"/>
      <w:marRight w:val="0"/>
      <w:marTop w:val="0"/>
      <w:marBottom w:val="0"/>
      <w:divBdr>
        <w:top w:val="none" w:sz="0" w:space="0" w:color="auto"/>
        <w:left w:val="none" w:sz="0" w:space="0" w:color="auto"/>
        <w:bottom w:val="none" w:sz="0" w:space="0" w:color="auto"/>
        <w:right w:val="none" w:sz="0" w:space="0" w:color="auto"/>
      </w:divBdr>
      <w:divsChild>
        <w:div w:id="1567715680">
          <w:marLeft w:val="0"/>
          <w:marRight w:val="0"/>
          <w:marTop w:val="0"/>
          <w:marBottom w:val="0"/>
          <w:divBdr>
            <w:top w:val="none" w:sz="0" w:space="0" w:color="auto"/>
            <w:left w:val="none" w:sz="0" w:space="0" w:color="auto"/>
            <w:bottom w:val="none" w:sz="0" w:space="0" w:color="auto"/>
            <w:right w:val="none" w:sz="0" w:space="0" w:color="auto"/>
          </w:divBdr>
        </w:div>
        <w:div w:id="306251493">
          <w:marLeft w:val="0"/>
          <w:marRight w:val="0"/>
          <w:marTop w:val="0"/>
          <w:marBottom w:val="0"/>
          <w:divBdr>
            <w:top w:val="none" w:sz="0" w:space="0" w:color="auto"/>
            <w:left w:val="none" w:sz="0" w:space="0" w:color="auto"/>
            <w:bottom w:val="none" w:sz="0" w:space="0" w:color="auto"/>
            <w:right w:val="none" w:sz="0" w:space="0" w:color="auto"/>
          </w:divBdr>
        </w:div>
        <w:div w:id="2115317230">
          <w:marLeft w:val="0"/>
          <w:marRight w:val="0"/>
          <w:marTop w:val="0"/>
          <w:marBottom w:val="0"/>
          <w:divBdr>
            <w:top w:val="none" w:sz="0" w:space="0" w:color="auto"/>
            <w:left w:val="none" w:sz="0" w:space="0" w:color="auto"/>
            <w:bottom w:val="none" w:sz="0" w:space="0" w:color="auto"/>
            <w:right w:val="none" w:sz="0" w:space="0" w:color="auto"/>
          </w:divBdr>
        </w:div>
      </w:divsChild>
    </w:div>
    <w:div w:id="787430450">
      <w:bodyDiv w:val="1"/>
      <w:marLeft w:val="0"/>
      <w:marRight w:val="0"/>
      <w:marTop w:val="0"/>
      <w:marBottom w:val="0"/>
      <w:divBdr>
        <w:top w:val="none" w:sz="0" w:space="0" w:color="auto"/>
        <w:left w:val="none" w:sz="0" w:space="0" w:color="auto"/>
        <w:bottom w:val="none" w:sz="0" w:space="0" w:color="auto"/>
        <w:right w:val="none" w:sz="0" w:space="0" w:color="auto"/>
      </w:divBdr>
    </w:div>
    <w:div w:id="897781309">
      <w:bodyDiv w:val="1"/>
      <w:marLeft w:val="0"/>
      <w:marRight w:val="0"/>
      <w:marTop w:val="0"/>
      <w:marBottom w:val="0"/>
      <w:divBdr>
        <w:top w:val="none" w:sz="0" w:space="0" w:color="auto"/>
        <w:left w:val="none" w:sz="0" w:space="0" w:color="auto"/>
        <w:bottom w:val="none" w:sz="0" w:space="0" w:color="auto"/>
        <w:right w:val="none" w:sz="0" w:space="0" w:color="auto"/>
      </w:divBdr>
    </w:div>
    <w:div w:id="948049026">
      <w:bodyDiv w:val="1"/>
      <w:marLeft w:val="0"/>
      <w:marRight w:val="0"/>
      <w:marTop w:val="0"/>
      <w:marBottom w:val="0"/>
      <w:divBdr>
        <w:top w:val="none" w:sz="0" w:space="0" w:color="auto"/>
        <w:left w:val="none" w:sz="0" w:space="0" w:color="auto"/>
        <w:bottom w:val="none" w:sz="0" w:space="0" w:color="auto"/>
        <w:right w:val="none" w:sz="0" w:space="0" w:color="auto"/>
      </w:divBdr>
    </w:div>
    <w:div w:id="954487798">
      <w:bodyDiv w:val="1"/>
      <w:marLeft w:val="0"/>
      <w:marRight w:val="0"/>
      <w:marTop w:val="0"/>
      <w:marBottom w:val="0"/>
      <w:divBdr>
        <w:top w:val="none" w:sz="0" w:space="0" w:color="auto"/>
        <w:left w:val="none" w:sz="0" w:space="0" w:color="auto"/>
        <w:bottom w:val="none" w:sz="0" w:space="0" w:color="auto"/>
        <w:right w:val="none" w:sz="0" w:space="0" w:color="auto"/>
      </w:divBdr>
    </w:div>
    <w:div w:id="1354569400">
      <w:bodyDiv w:val="1"/>
      <w:marLeft w:val="0"/>
      <w:marRight w:val="0"/>
      <w:marTop w:val="0"/>
      <w:marBottom w:val="0"/>
      <w:divBdr>
        <w:top w:val="none" w:sz="0" w:space="0" w:color="auto"/>
        <w:left w:val="none" w:sz="0" w:space="0" w:color="auto"/>
        <w:bottom w:val="none" w:sz="0" w:space="0" w:color="auto"/>
        <w:right w:val="none" w:sz="0" w:space="0" w:color="auto"/>
      </w:divBdr>
    </w:div>
    <w:div w:id="1605763461">
      <w:bodyDiv w:val="1"/>
      <w:marLeft w:val="0"/>
      <w:marRight w:val="0"/>
      <w:marTop w:val="0"/>
      <w:marBottom w:val="0"/>
      <w:divBdr>
        <w:top w:val="none" w:sz="0" w:space="0" w:color="auto"/>
        <w:left w:val="none" w:sz="0" w:space="0" w:color="auto"/>
        <w:bottom w:val="none" w:sz="0" w:space="0" w:color="auto"/>
        <w:right w:val="none" w:sz="0" w:space="0" w:color="auto"/>
      </w:divBdr>
    </w:div>
    <w:div w:id="1607038083">
      <w:bodyDiv w:val="1"/>
      <w:marLeft w:val="0"/>
      <w:marRight w:val="0"/>
      <w:marTop w:val="0"/>
      <w:marBottom w:val="0"/>
      <w:divBdr>
        <w:top w:val="none" w:sz="0" w:space="0" w:color="auto"/>
        <w:left w:val="none" w:sz="0" w:space="0" w:color="auto"/>
        <w:bottom w:val="none" w:sz="0" w:space="0" w:color="auto"/>
        <w:right w:val="none" w:sz="0" w:space="0" w:color="auto"/>
      </w:divBdr>
      <w:divsChild>
        <w:div w:id="153379806">
          <w:marLeft w:val="0"/>
          <w:marRight w:val="0"/>
          <w:marTop w:val="0"/>
          <w:marBottom w:val="0"/>
          <w:divBdr>
            <w:top w:val="none" w:sz="0" w:space="0" w:color="auto"/>
            <w:left w:val="none" w:sz="0" w:space="0" w:color="auto"/>
            <w:bottom w:val="none" w:sz="0" w:space="0" w:color="auto"/>
            <w:right w:val="none" w:sz="0" w:space="0" w:color="auto"/>
          </w:divBdr>
        </w:div>
        <w:div w:id="1521823239">
          <w:marLeft w:val="0"/>
          <w:marRight w:val="0"/>
          <w:marTop w:val="0"/>
          <w:marBottom w:val="0"/>
          <w:divBdr>
            <w:top w:val="none" w:sz="0" w:space="0" w:color="auto"/>
            <w:left w:val="none" w:sz="0" w:space="0" w:color="auto"/>
            <w:bottom w:val="none" w:sz="0" w:space="0" w:color="auto"/>
            <w:right w:val="none" w:sz="0" w:space="0" w:color="auto"/>
          </w:divBdr>
        </w:div>
      </w:divsChild>
    </w:div>
    <w:div w:id="1831823862">
      <w:bodyDiv w:val="1"/>
      <w:marLeft w:val="0"/>
      <w:marRight w:val="0"/>
      <w:marTop w:val="0"/>
      <w:marBottom w:val="0"/>
      <w:divBdr>
        <w:top w:val="none" w:sz="0" w:space="0" w:color="auto"/>
        <w:left w:val="none" w:sz="0" w:space="0" w:color="auto"/>
        <w:bottom w:val="none" w:sz="0" w:space="0" w:color="auto"/>
        <w:right w:val="none" w:sz="0" w:space="0" w:color="auto"/>
      </w:divBdr>
    </w:div>
    <w:div w:id="1833597401">
      <w:bodyDiv w:val="1"/>
      <w:marLeft w:val="0"/>
      <w:marRight w:val="0"/>
      <w:marTop w:val="0"/>
      <w:marBottom w:val="0"/>
      <w:divBdr>
        <w:top w:val="none" w:sz="0" w:space="0" w:color="auto"/>
        <w:left w:val="none" w:sz="0" w:space="0" w:color="auto"/>
        <w:bottom w:val="none" w:sz="0" w:space="0" w:color="auto"/>
        <w:right w:val="none" w:sz="0" w:space="0" w:color="auto"/>
      </w:divBdr>
    </w:div>
    <w:div w:id="1994943664">
      <w:bodyDiv w:val="1"/>
      <w:marLeft w:val="0"/>
      <w:marRight w:val="0"/>
      <w:marTop w:val="0"/>
      <w:marBottom w:val="0"/>
      <w:divBdr>
        <w:top w:val="none" w:sz="0" w:space="0" w:color="auto"/>
        <w:left w:val="none" w:sz="0" w:space="0" w:color="auto"/>
        <w:bottom w:val="none" w:sz="0" w:space="0" w:color="auto"/>
        <w:right w:val="none" w:sz="0" w:space="0" w:color="auto"/>
      </w:divBdr>
    </w:div>
    <w:div w:id="20630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bi.nlm.nih.gov/pmc/articles/PMC6188704/" TargetMode="External"/><Relationship Id="rId18" Type="http://schemas.openxmlformats.org/officeDocument/2006/relationships/hyperlink" Target="https://business.oregonstate.edu/careers/students/discover-networking-opportunit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hcp.med.harvard.edu/ncs/index.php" TargetMode="External"/><Relationship Id="rId2" Type="http://schemas.openxmlformats.org/officeDocument/2006/relationships/numbering" Target="numbering.xml"/><Relationship Id="rId16" Type="http://schemas.openxmlformats.org/officeDocument/2006/relationships/hyperlink" Target="https://www.genyouthnow.org/reports/genyouths-inaugural-youth-survey-on-trends-in-health-and-wellness" TargetMode="External"/><Relationship Id="rId20" Type="http://schemas.openxmlformats.org/officeDocument/2006/relationships/hyperlink" Target="https://www.emerald.com/insight/publication/issn/0263-4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news.gallup.com/reports/225161/2017-strada-gallup-college-student-survey.aspx"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emerald.com/insight/search?q=Len%20Tiu%20Wright" TargetMode="External"/><Relationship Id="rId4" Type="http://schemas.openxmlformats.org/officeDocument/2006/relationships/settings" Target="settings.xml"/><Relationship Id="rId9" Type="http://schemas.openxmlformats.org/officeDocument/2006/relationships/hyperlink" Target="https://www.ncbi.nlm.nih.gov/pmc/articles/PMC6188704/" TargetMode="External"/><Relationship Id="rId14" Type="http://schemas.openxmlformats.org/officeDocument/2006/relationships/hyperlink" Target="https://www.thebalancecareers.com/what-is-the-hidden-job-market-2062004"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Social%20Media\Tabl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yria\AppData\Roaming\Microsoft\Windows\Network%20Shortcuts\Tables%20-%20Networin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tx1">
                <a:lumMod val="95000"/>
                <a:lumOff val="5000"/>
              </a:schemeClr>
            </a:solidFill>
            <a:ln>
              <a:noFill/>
            </a:ln>
            <a:effectLst/>
            <a:sp3d/>
          </c:spPr>
          <c:invertIfNegative val="0"/>
          <c:cat>
            <c:strRef>
              <c:f>Sheet2!$B$4:$B$7</c:f>
              <c:strCache>
                <c:ptCount val="4"/>
                <c:pt idx="0">
                  <c:v>Acceptance</c:v>
                </c:pt>
                <c:pt idx="1">
                  <c:v>Reframing</c:v>
                </c:pt>
                <c:pt idx="2">
                  <c:v>Modification</c:v>
                </c:pt>
                <c:pt idx="3">
                  <c:v>Meditation</c:v>
                </c:pt>
              </c:strCache>
            </c:strRef>
          </c:cat>
          <c:val>
            <c:numRef>
              <c:f>Sheet2!$C$4:$C$7</c:f>
              <c:numCache>
                <c:formatCode>General</c:formatCode>
                <c:ptCount val="4"/>
                <c:pt idx="0">
                  <c:v>67</c:v>
                </c:pt>
                <c:pt idx="1">
                  <c:v>33</c:v>
                </c:pt>
                <c:pt idx="2">
                  <c:v>33</c:v>
                </c:pt>
                <c:pt idx="3">
                  <c:v>42</c:v>
                </c:pt>
              </c:numCache>
            </c:numRef>
          </c:val>
          <c:extLst xmlns:c16r2="http://schemas.microsoft.com/office/drawing/2015/06/chart">
            <c:ext xmlns:c16="http://schemas.microsoft.com/office/drawing/2014/chart" uri="{C3380CC4-5D6E-409C-BE32-E72D297353CC}">
              <c16:uniqueId val="{00000000-47B7-43D7-9A5E-46074D5DABD4}"/>
            </c:ext>
          </c:extLst>
        </c:ser>
        <c:dLbls>
          <c:showLegendKey val="0"/>
          <c:showVal val="0"/>
          <c:showCatName val="0"/>
          <c:showSerName val="0"/>
          <c:showPercent val="0"/>
          <c:showBubbleSize val="0"/>
        </c:dLbls>
        <c:gapWidth val="150"/>
        <c:shape val="box"/>
        <c:axId val="459766864"/>
        <c:axId val="459767256"/>
        <c:axId val="0"/>
      </c:bar3DChart>
      <c:catAx>
        <c:axId val="459766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67256"/>
        <c:crosses val="autoZero"/>
        <c:auto val="1"/>
        <c:lblAlgn val="ctr"/>
        <c:lblOffset val="100"/>
        <c:noMultiLvlLbl val="0"/>
      </c:catAx>
      <c:valAx>
        <c:axId val="459767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66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tx1">
                <a:lumMod val="95000"/>
                <a:lumOff val="5000"/>
              </a:schemeClr>
            </a:solidFill>
            <a:ln>
              <a:noFill/>
            </a:ln>
            <a:effectLst/>
            <a:sp3d/>
          </c:spPr>
          <c:invertIfNegative val="0"/>
          <c:cat>
            <c:strRef>
              <c:f>Sheet3!$F$12:$F$15</c:f>
              <c:strCache>
                <c:ptCount val="4"/>
                <c:pt idx="0">
                  <c:v>One</c:v>
                </c:pt>
                <c:pt idx="1">
                  <c:v>Two</c:v>
                </c:pt>
                <c:pt idx="2">
                  <c:v>Three</c:v>
                </c:pt>
                <c:pt idx="3">
                  <c:v>Four</c:v>
                </c:pt>
              </c:strCache>
            </c:strRef>
          </c:cat>
          <c:val>
            <c:numRef>
              <c:f>Sheet3!$G$12:$G$15</c:f>
              <c:numCache>
                <c:formatCode>0%</c:formatCode>
                <c:ptCount val="4"/>
                <c:pt idx="0">
                  <c:v>0.17</c:v>
                </c:pt>
                <c:pt idx="1">
                  <c:v>0.33</c:v>
                </c:pt>
                <c:pt idx="2">
                  <c:v>0.25</c:v>
                </c:pt>
                <c:pt idx="3">
                  <c:v>0.17</c:v>
                </c:pt>
              </c:numCache>
            </c:numRef>
          </c:val>
          <c:extLst xmlns:c16r2="http://schemas.microsoft.com/office/drawing/2015/06/chart">
            <c:ext xmlns:c16="http://schemas.microsoft.com/office/drawing/2014/chart" uri="{C3380CC4-5D6E-409C-BE32-E72D297353CC}">
              <c16:uniqueId val="{00000000-9A47-4AB8-857F-E3BFE84BC6CF}"/>
            </c:ext>
          </c:extLst>
        </c:ser>
        <c:dLbls>
          <c:showLegendKey val="0"/>
          <c:showVal val="0"/>
          <c:showCatName val="0"/>
          <c:showSerName val="0"/>
          <c:showPercent val="0"/>
          <c:showBubbleSize val="0"/>
        </c:dLbls>
        <c:gapWidth val="150"/>
        <c:shape val="box"/>
        <c:axId val="459768040"/>
        <c:axId val="459768432"/>
        <c:axId val="0"/>
      </c:bar3DChart>
      <c:catAx>
        <c:axId val="459768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68432"/>
        <c:crosses val="autoZero"/>
        <c:auto val="1"/>
        <c:lblAlgn val="ctr"/>
        <c:lblOffset val="100"/>
        <c:noMultiLvlLbl val="0"/>
      </c:catAx>
      <c:valAx>
        <c:axId val="459768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68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E134-8C1B-4013-ACA9-0DEE14A6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Reviewer 1</cp:lastModifiedBy>
  <cp:revision>2</cp:revision>
  <dcterms:created xsi:type="dcterms:W3CDTF">2020-08-17T23:48:00Z</dcterms:created>
  <dcterms:modified xsi:type="dcterms:W3CDTF">2020-08-17T23:48:00Z</dcterms:modified>
</cp:coreProperties>
</file>